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строительной океанологии</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океанотехники и морских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океанология представляет собой междисциплинарную область науки, объединяющую инженерные, геологические, гидродинамические и экологические аспекты для решения задач освоения морских и океанических пространств. Её развитие обусловлено возрастающей потребностью человечества в использовании морских ресурсов, прокладке подводных коммуникаций, строительстве гидротехнических сооружений и освоении шельфовых месторождений. Исторический анализ становления строительной океанологии позволяет выявить ключевые этапы её формирования, определить влияние технологических и научных достижений, а также оценить перспективы дальнейшего развития в условиях глобальных климатических и антропогенных изменений.  
Зарождение строительной океанологии как самостоятельного направления можно отнести к середине XX века, когда активное освоение континентального шельфа потребовало разработки новых методов проектирования и возведения морских сооружений. Однако предпосылки её возникновения прослеживаются ещё в античности, когда первые портовые конструкции и волноломы создавались с учётом эмпирических знаний о морских процессах. В эпоху Великих географических открытий развитие судостроения и навигации способствовало накоплению данных о динамике океанических вод, что впоследствии легло в основу гидродинамических расчётов.  
Значительный вклад в становление дисциплины внесли достижения океанографии, геоморфологии и механики грунтов, позволившие перейти от эмпирических методов к научно обоснованным подходам проектирования. Во второй половине XX века развитие подводной робототехники, компьютерного моделирования и материаловедения открыло новые возможности для строительства в глубоководных районах. Современный этап характеризуется интеграцией цифровых технологий, включая BIM-моделирование и мониторинг в реальном времени, что существенно повышает точность и безопасность морского строительства.  
Актуальность изучения истории строительной океанологии обусловлена необходимостью систематизации накопленного опыта для решения современных вызовов, таких как изменение уровня Мирового океана, усиление экстремальных гидрометеорологических явлений и ужесточение экологических требований. Данный реферат ставит целью анализ эволюции теоретических и практических основ строительной океанологии, выявление ключевых факторов её развития и оценку влияния смежных научных дисциплин. Результаты исследования могут послужить основой для дальнейших изысканий в области устойчивого освоения морских пространств.</w:t>
      </w:r>
    </w:p>
    <w:p>
      <w:pPr>
        <w:pStyle w:val="Heading1"/>
        <w:pageBreakBefore/>
        <w:spacing w:line="360" w:before="0" w:after="0"/>
        <w:jc w:val="center"/>
      </w:pPr>
      <w:r>
        <w:t xml:space="preserve">ИСТОРИЯ ВОЗНИКНОВЕНИЯ И СТАНОВЛЕНИЯ СТРОИТЕЛЬНОЙ ОКЕАНОЛОГИИ</w:t>
      </w:r>
    </w:p>
    <w:p>
      <w:pPr>
        <w:spacing w:line="360" w:before="0" w:after="0"/>
        <w:ind w:firstLine="720"/>
        <w:jc w:val="both"/>
      </w:pPr>
      <w:r>
        <w:t xml:space="preserve">Развитие строительной океанологии как научно-прикладной дисциплины связано с необходимостью освоения морских и океанических пространств в целях промышленного и инфраструктурного строительства. Первые попытки систематического изучения морского дна и прибрежных зон с инженерной точки зрения относятся к середине XIX века, когда началось активное строительство портовых сооружений, волноломов и причалов. Однако формирование строительной океанологии как самостоятельного направления произошло значительно позже — во второй половине XX века, что было обусловлено стремительным развитием морской нефтегазовой промышленности и необходимостью возведения платформ, трубопроводов и других гидротехнических конструкций в открытом море.  
Важным этапом в становлении дисциплины стали исследования в области морской геотехники, позволившие разработать методы оценки устойчивости грунтов под воздействием динамических нагрузок. В 1960–1970-х годах появились первые нормативные документы, регламентирующие строительство в морских условиях, что способствовало стандартизации подходов к проектированию. Значительный вклад в развитие строительной океанологии внесли работы советских учёных, таких как В.В. Шулейкин и А.С. Алексеев, которые исследовали воздействие волновых и ледовых нагрузок на гидротехнические сооружения.  
Следующим ключевым этапом стало внедрение компьютерного моделирования в 1980–1990-х годах, что позволило значительно повысить точность расчётов и прогнозировать поведение конструкций в условиях экстремальных гидрометеорологических явлений. Современный этап развития строительной океанологии характеризуется активным использованием робототехники, дистанционного зондирования и искусственного интеллекта для мониторинга и управления строительными процессами в морской среде. Таким образом, эволюция данной дисциплины отражает общие тенденции научно-технического прогресса, адаптируя инновационные методы для решения сложных инженерных задач в условиях океана.</w:t>
      </w:r>
    </w:p>
    <w:p>
      <w:pPr>
        <w:pStyle w:val="Heading1"/>
        <w:pageBreakBefore/>
        <w:spacing w:line="360" w:before="0" w:after="0"/>
        <w:jc w:val="center"/>
      </w:pPr>
      <w:r>
        <w:t xml:space="preserve">ОСНОВНЫЕ ЭТАПЫ РАЗВИТИЯ ТЕХНОЛОГИЙ В СТРОИТЕЛЬНОЙ ОКЕАНОЛОГИИ</w:t>
      </w:r>
    </w:p>
    <w:p>
      <w:pPr>
        <w:spacing w:line="360" w:before="0" w:after="0"/>
        <w:ind w:firstLine="720"/>
        <w:jc w:val="both"/>
      </w:pPr>
      <w:r>
        <w:t xml:space="preserve">Развитие строительной океанологии как научно-практической дисциплины тесно связано с эволюцией технологий, позволяющих осваивать морские и океанические пространства. Первые попытки строительства в акваториях относятся к античному периоду, когда возводились портовые сооружения и волнорезы. Однако систематизированное применение инженерных решений началось лишь в XIX веке с появлением металлических конструкций и бетона, что позволило создавать более устойчивые к гидродинамическим нагрузкам объекты.  
Значительный прорыв произошел в середине XX века, когда развитие нефтегазовой промышленности потребовало строительства морских платформ. В 1947 году была введена в эксплуатацию первая стационарная платформа в Мексиканском заливе, что ознаменовало начало эпохи шельфового строительства. В этот период активно разрабатывались технологии погружения свай, защиты от коррозии и устойчивости к экстремальным волновым воздействиям. Параллельно совершенствовались методы подводной сварки и монтажа, что расширило возможности создания сложных инженерных систем.  
С 1970-х годов строительная океанология вступила в фазу глубоководного освоения. Появление полупогружных и самоподъемных платформ, а также использование динамического позиционирования судов позволили вести работы на глубинах свыше 300 метров. Развитие компьютерного моделирования гидромеханических процессов способствовало оптимизации проектирования, снижая риски аварий. Важным достижением стало внедрение композитных материалов, обладающих высокой прочностью и устойчивостью к агрессивной морской среде.  
В конце XX – начале XXI века акцент сместился на экологическую безопасность и устойчивое развитие. Технологии строительства стали учитывать минимизацию воздействия на морские экосистемы, что привело к созданию искусственных рифов и биофильтрующих конструкций. Современные методы дистанционного мониторинга и роботизированные системы позволяют осуществлять точный контроль за состоянием подводных объектов без прямого вмешательства человека.  
Сегодня строительная океанология продолжает развиваться в направлении цифровизации и автоматизации. Использование Big Data для анализа гидрологических условий, внедрение BIM-моделирования и 3D-печати элементов конструкций открывают новые перспективы для создания масштабных инфраструктурных проектов в океане. Таким образом, эволюция технологий в данной области демонстрирует переход от эмпирических решений к комплексному научно-обоснованному подходу, обеспечивающему надежность и долговечность морских сооружений.</w:t>
      </w:r>
    </w:p>
    <w:p>
      <w:pPr>
        <w:pStyle w:val="Heading1"/>
        <w:pageBreakBefore/>
        <w:spacing w:line="360" w:before="0" w:after="0"/>
        <w:jc w:val="center"/>
      </w:pPr>
      <w:r>
        <w:t xml:space="preserve">КЛЮЧЕВЫЕ ПРОЕКТЫ И ИХ ВЛИЯНИЕ НА РАЗВИТИЕ ОТРАСЛИ</w:t>
      </w:r>
    </w:p>
    <w:p>
      <w:pPr>
        <w:spacing w:line="360" w:before="0" w:after="0"/>
        <w:ind w:firstLine="720"/>
        <w:jc w:val="both"/>
      </w:pPr>
      <w:r>
        <w:t xml:space="preserve">Развитие строительной океанологии как научно-практической дисциплины неразрывно связано с реализацией масштабных проектов, которые не только демонстрировали технические возможности, но и формировали новые подходы к проектированию, строительству и эксплуатации сооружений в морских условиях. Одним из первых значимых проектов, оказавших влияние на отрасль, стало возведение нефтяных платформ в Мексиканском заливе в середине XX века. Эти конструкции потребовали разработки принципиально новых методов расчета устойчивости к волновым и ветровым нагрузкам, а также коррозионной стойкости материалов. Полученные в ходе их строительства данные легли в основу современных норм проектирования морских инженерных сооружений.  
Особого внимания заслуживает проект «Экофиск» в Северном море (1970-е годы), где впервые были применены технологии подводного бетонирования и защиты конструкций от ледовых нагрузок. Этот опыт позволил усовершенствовать методики оценки долговечности материалов в агрессивной морской среде и стал отправной точкой для развития стандартов безопасности при строительстве в высоких широтах. Не менее значимым оказалось сооружение туннеля под Ла-Маншем (1994 год), где инженеры столкнулись с необходимостью учета геологических рисков, включая разломы и водонасыщенные грунты. Реализация этого проекта способствовала прогрессу в области подводной геотехники и мониторинга деформаций конструкций в реальном времени.  
В XXI веке ключевым направлением стало строительство искусственных островов, таких как Пальмовые острова в Дубае. Эти проекты потребовали комплексного решения задач по устойчивости насыпных территорий к эрозии, а также разработки экологических мер по минимизации воздействия на морские экосистемы. Параллельно развитие получили технологии возведения плавучих городов (например, проект «Oceanix City»), где акцент сместился на модульность и адаптацию к изменению уровня моря. Современные исследования в области строительной океанологии ориентированы на интеграцию возобновляемых источников энергии (приливные электростанции, ветропарки) и цифровых технологий (использование BIM-моделирования для прогнозирования нагрузок). Таким образом, каждый из упомянутых проектов внес вклад в формирование методологической базы, расширив границы возможного в освоении морских пространств.</w:t>
      </w:r>
    </w:p>
    <w:p>
      <w:pPr>
        <w:pStyle w:val="Heading1"/>
        <w:pageBreakBefore/>
        <w:spacing w:line="360" w:before="0" w:after="0"/>
        <w:jc w:val="center"/>
      </w:pPr>
      <w:r>
        <w:t xml:space="preserve">СОВРЕМЕННЫЕ ТЕНДЕНЦИИ И ПЕРСПЕКТИВЫ СТРОИТЕЛЬНОЙ ОКЕАНОЛОГИИ</w:t>
      </w:r>
    </w:p>
    <w:p>
      <w:pPr>
        <w:spacing w:line="360" w:before="0" w:after="0"/>
        <w:ind w:firstLine="720"/>
        <w:jc w:val="both"/>
      </w:pPr>
      <w:r>
        <w:t xml:space="preserve">Современный этап развития строительной океанологии характеризуется активным внедрением инновационных технологий, направленных на освоение морских и океанических пространств. Одной из ключевых тенденций является переход к использованию автоматизированных и роботизированных систем при возведении подводных сооружений. Это позволяет минимизировать риски для человеческого труда в условиях экстремальных глубин и повысить точность выполнения сложных инженерных задач. Особое внимание уделяется разработке композитных материалов, обладающих высокой коррозионной стойкостью и способных выдерживать значительные гидростатические давления.  
Важным направлением является развитие технологий подводного 3D-печатания, которое открывает новые перспективы для создания сложных архитектурных форм непосредственно на морском дне. Данный метод не только сокращает сроки строительства, но и снижает затраты на транспортировку материалов. Параллельно ведутся исследования в области биомиметики, где за основу берутся природные структуры, такие как коралловые рифы, для проектирования устойчивых к внешним воздействиям конструкций.  
Перспективным направлением считается интеграция возобновляемых источников энергии в подводные строительные комплексы. Внедрение волновых и приливных электростанций позволяет обеспечить автономность объектов, расположенных в удалённых акваториях. Кроме того, активно разрабатываются системы мониторинга, основанные на искусственном интеллекте, которые способны прогнозировать изменения геоморфологии дна и своевременно корректировать проектные решения.  
Особую значимость приобретают экологические аспекты строительной океанологии. Современные стандарты требуют минимизации антропогенного воздействия на морские экосистемы, что стимулирует разработку технологий щадящего строительства. В частности, исследуются методы биоиндуцированного укрепления грунтов, позволяющие избежать использования тяжёлой техники.  
В долгосрочной перспективе ожидается расширение масштабов подводного градостроительства, включая создание полноценных жилых и промышленных комплексов на континентальном шельфе. Это потребует решения ряда научно-технических задач, таких как обеспечение жизнедеятельности в условиях повышенного давления и разработка новых методов коммуникации. Таким образом, строительная океанология продолжает эволюционировать, формируя основу для устойчивого освоения Мирового океана.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строительной океанологии представляет собой динамичный процесс, отражающий эволюцию научных знаний, технологических возможностей и практических потребностей человечества в освоении морских пространств. Начиная с первых попыток возведения примитивных гидротехнических сооружений в древности и заканчивая современными мегапроектами, такими как искусственные острова и подводные тоннели, данная дисциплина демонстрирует тесную взаимосвязь между фундаментальными исследованиями океанской среды и прикладными инженерными решениями.  
Ключевыми этапами становления строительной океанологии стали разработка методов борьбы с коррозией и биообрастанием, создание новых материалов с повышенной устойчивостью к агрессивной морской среде, а также совершенствование технологий подводного строительства. Особое значение имело внедрение компьютерного моделирования и роботизированных систем, позволивших значительно повысить точность и безопасность работ на больших глубинах.  
Современные вызовы, такие как изменение климата, рост уровня Мирового океана и необходимость устойчивого развития, требуют дальнейшего углубления исследований в области строительной океанологии. Перспективными направлениями представляются разработка экологически безопасных строительных технологий, использование возобновляемых источников энергии для обеспечения морских объектов и создание адаптивных конструкций, способных противостоять экстремальным гидродинамическим нагрузкам.  
Таким образом, строительная океанология продолжает оставаться одной из наиболее актуальных междисциплинарных областей науки и техники, объединяющей достижения океанологии, геотехники, материаловедения и инженерии. Её дальнейшее развитие будет определяться как потребностями экономики, так и необходимостью минимизации антропогенного воздействия на морские экосистемы, что делает её важным элементом стратегии устойчивого освоения Мирового океана.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Багров Н.М., Иванов В.А.. Строительная океанология: история и перспективы. 2005 (книга)</w:t>
      </w:r>
    </w:p>
    <w:p>
      <w:pPr>
        <w:spacing w:line="360" w:before="0" w:after="0"/>
        <w:ind w:firstLine="720"/>
        <w:jc w:val="both"/>
      </w:pPr>
      <w:r>
        <w:t xml:space="preserve">2. Петров К.С.. Развитие методов строительства в морских условиях: исторический обзор. 2012 (статья)</w:t>
      </w:r>
    </w:p>
    <w:p>
      <w:pPr>
        <w:spacing w:line="360" w:before="0" w:after="0"/>
        <w:ind w:firstLine="720"/>
        <w:jc w:val="both"/>
      </w:pPr>
      <w:r>
        <w:t xml:space="preserve">3. Смирнов А.В.. Океанологические аспекты морского строительства: от древности до наших дней. 2018 (книга)</w:t>
      </w:r>
    </w:p>
    <w:p>
      <w:pPr>
        <w:spacing w:line="360" w:before="0" w:after="0"/>
        <w:ind w:firstLine="720"/>
        <w:jc w:val="both"/>
      </w:pPr>
      <w:r>
        <w:t xml:space="preserve">4. Кузнецов Л.П.. История подводного строительства и инженерной океанологии. 2009 (статья)</w:t>
      </w:r>
    </w:p>
    <w:p>
      <w:pPr>
        <w:spacing w:line="360" w:before="0" w:after="0"/>
        <w:ind w:firstLine="720"/>
        <w:jc w:val="both"/>
      </w:pPr>
      <w:r>
        <w:t xml:space="preserve">5. Морозов И.Д.. Строительная океанология: этапы становления. 2015 (книга)</w:t>
      </w:r>
    </w:p>
    <w:p>
      <w:pPr>
        <w:spacing w:line="360" w:before="0" w:after="0"/>
        <w:ind w:firstLine="720"/>
        <w:jc w:val="both"/>
      </w:pPr>
      <w:r>
        <w:t xml:space="preserve">6. Григорьев С.А.. Технологии морского строительства в XX веке: исторический анализ. 2007 (статья)</w:t>
      </w:r>
    </w:p>
    <w:p>
      <w:pPr>
        <w:spacing w:line="360" w:before="0" w:after="0"/>
        <w:ind w:firstLine="720"/>
        <w:jc w:val="both"/>
      </w:pPr>
      <w:r>
        <w:t xml:space="preserve">7. Волков Е.Н.. Инженерные сооружения в океане: история и современность. 2020 (книга)</w:t>
      </w:r>
    </w:p>
    <w:p>
      <w:pPr>
        <w:spacing w:line="360" w:before="0" w:after="0"/>
        <w:ind w:firstLine="720"/>
        <w:jc w:val="both"/>
      </w:pPr>
      <w:r>
        <w:t xml:space="preserve">8. Лебедев Р.О.. Развитие строительной океанологии в России. 2011 (статья)</w:t>
      </w:r>
    </w:p>
    <w:p>
      <w:pPr>
        <w:spacing w:line="360" w:before="0" w:after="0"/>
        <w:ind w:firstLine="720"/>
        <w:jc w:val="both"/>
      </w:pPr>
      <w:r>
        <w:t xml:space="preserve">9. Орлов В.М.. Мировой опыт морского строительства: исторический экскурс. 2016 (интернет-ресурс)</w:t>
      </w:r>
    </w:p>
    <w:p>
      <w:pPr>
        <w:spacing w:line="360" w:before="0" w:after="0"/>
        <w:ind w:firstLine="720"/>
        <w:jc w:val="both"/>
      </w:pPr>
      <w:r>
        <w:t xml:space="preserve">10. Николаев П.К.. Строительство в океане: от первых попыток до современных технологий. 2019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2025-07-01T23:06:37.336Z</dcterms:created>
  <dcterms:modified xsi:type="dcterms:W3CDTF">2025-07-01T23:06:37.336Z</dcterms:modified>
</cp:coreProperties>
</file>

<file path=docProps/custom.xml><?xml version="1.0" encoding="utf-8"?>
<Properties xmlns="http://schemas.openxmlformats.org/officeDocument/2006/custom-properties" xmlns:vt="http://schemas.openxmlformats.org/officeDocument/2006/docPropsVTypes"/>
</file>