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астрогеофизики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строительной астрофизики и геофизики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астрогеофизика представляет собой междисциплинарную область научного знания, объединяющую принципы астрофизики, геофизики и строительной механики с целью изучения влияния космических и геофизических факторов на проектирование, возведение и эксплуатацию инженерных сооружений. Возникновение и развитие данной дисциплины обусловлено необходимостью учета внешних природных воздействий, включая гравитационные аномалии, космическую радиацию, солнечную активность и геомагнитные возмущения, которые способны оказывать существенное влияние на устойчивость и долговечность строительных конструкций. Актуальность темы определяется стремительным развитием космической инфраструктуры, расширением зон освоения экстремальных территорий (полярные регионы, высокогорье, зоны сейсмической активности) и возрастающими требованиями к безопасности и надежности объектов в условиях изменяющейся природной среды.  
Исторический аспект становления строительной астрогеофизики охватывает несколько этапов, начиная с древних цивилизаций, где эмпирические знания о влиянии небесных тел на строительные процессы нашли отражение в архитектурных традициях и культовых сооружениях. Однако систематическое научное изучение данной проблематики началось лишь в XX веке, когда развитие космонавтики и геофизики позволило выявить взаимосвязь между космическими явлениями и динамикой земных процессов. Значительный вклад в формирование теоретической базы внесли работы советских и зарубежных ученых, таких как В.И. Вернадский, А.Л. Чижевский и К.Э. Циолковский, исследовавших воздействие солнечной активности на биосферу и техносферу. Впоследствии, с развитием компьютерного моделирования и спутниковых технологий, строительная астрогеофизика оформилась в самостоятельное направление, интегрирующее методы дистанционного зондирования Земли, геодинамического мониторинга и расчета конструкций на экстремальные нагрузки.  
Целью настоящего реферата является анализ исторических этапов развития строительной астрогеофизики, выявление ключевых научных достижений и оценка перспектив дальнейших исследований в данной области. В работе рассматриваются основные теоретические концепции, экспериментальные методы и практические приложения, а также обсуждаются современные вызовы, связанные с изменением климата, увеличением антропогенной нагрузки на геосферу и освоением новых пространств, включая Луну и Марс. Изучение эволюции строительной астрогеофизики позволяет не только систематизировать накопленные знания, но и определить вектор будущих изысканий, направленных на создание устойчивых и адаптивных строительных технологий в условиях глобальных трансформаций окружающей среды.</w:t>
      </w:r>
    </w:p>
    <w:p>
      <w:pPr>
        <w:pStyle w:val="Heading1"/>
        <w:pageBreakBefore/>
        <w:spacing w:line="360" w:before="0" w:after="0"/>
        <w:jc w:val="center"/>
      </w:pPr>
      <w:r>
        <w:t xml:space="preserve">ИСТОКИ И ПРЕДПОСЫЛКИ ВОЗНИКНОВЕНИЯ СТРОИТЕЛЬНОЙ АСТРОГЕОФИЗИКИ</w:t>
      </w:r>
    </w:p>
    <w:p>
      <w:pPr>
        <w:spacing w:line="360" w:before="0" w:after="0"/>
        <w:ind w:firstLine="720"/>
        <w:jc w:val="both"/>
      </w:pPr>
      <w:r>
        <w:t xml:space="preserve">Развитие строительной астрогеофизики как научного направления обусловлено синтезом знаний из астрономии, геофизики и строительных наук. Первые предпосылки к её формированию прослеживаются в древних цивилизациях, где наблюдалась взаимосвязь между космическими явлениями и земными процессами, влияющими на строительство. Так, в Древнем Египте и Месопотамии ориентация храмов и пирамид коррелировала с астрономическими событиями, что свидетельствовало о раннем осознании воздействия космических факторов на устойчивость сооружений. В античный период греческие и римские архитекторы учитывали сейсмическую активность, обусловленную, как предполагалось, движением небесных тел, что нашло отражение в конструктивных решениях зданий и инфраструктуры.  
Средневековый период характеризовался накоплением эмпирических данных о влиянии лунных циклов и солнечной активности на строительные материалы, что фиксировалось в трактатах арабских и европейских учёных. Однако систематизация этих знаний началась лишь в эпоху Возрождения, когда Леонардо да Винчи и другие мыслители предприняли попытки объяснить механизмы взаимодействия космических и геофизических процессов. В XVII–XVIII веках с развитием классической механики и астрономии появились первые теоретические модели, описывающие гравитационные и электромагнитные воздействия на земную кору, что заложило основу для дальнейших исследований.  
Ключевой этап становления строительной астрогеофизики связан с XIX веком, когда прогресс в геофизике и астрономи позволил выявить корреляции между солнечными вспышками, геомагнитными бурями и деформациями строительных конструкций. Работы Александра фон Гумбольдта и других учёных продемонстрировали влияние космической погоды на тектоническую активность, что актуализировало вопросы проектирования зданий с учётом астрогеофизических факторов. В XX веке развитие спутниковых технологий и компьютерного моделирования обеспечило возможность точного прогнозирования воздействия космических явлений на строительные объекты, что окончательно сформировало строительную астрогеофизику как самостоятельную дисциплину.  
Таким образом, истоки строительной астрогеофизики уходят в глубокую древность, но её научное оформление стало возможным лишь после накопления достаточного объёма междисциплинарных знаний. Предпосылками к её возникновению послужили как практические наблюдения за влиянием космоса на земные процессы, так и теоретические достижения в области астрономии, геофизики и строительной механики.</w:t>
      </w:r>
    </w:p>
    <w:p>
      <w:pPr>
        <w:pStyle w:val="Heading1"/>
        <w:pageBreakBefore/>
        <w:spacing w:line="360" w:before="0" w:after="0"/>
        <w:jc w:val="center"/>
      </w:pPr>
      <w:r>
        <w:t xml:space="preserve">ОСНОВНЫЕ ЭТАПЫ РАЗВИТИЯ СТРОИТЕЛЬНОЙ АСТРОГЕОФИЗИКИ В XX ВЕКЕ</w:t>
      </w:r>
    </w:p>
    <w:p>
      <w:pPr>
        <w:spacing w:line="360" w:before="0" w:after="0"/>
        <w:ind w:firstLine="720"/>
        <w:jc w:val="both"/>
      </w:pPr>
      <w:r>
        <w:t xml:space="preserve">Развитие строительной астрогеофизики в XX веке представляет собой последовательный процесс формирования научных основ, методологических подходов и практических решений, направленных на учет космических и геофизических факторов в строительстве. Первые попытки систематизации знаний в данной области относятся к началу столетия, когда ученые обратили внимание на влияние солнечной активности, геомагнитных возмущений и других космических явлений на свойства строительных материалов и устойчивость сооружений. В 1920-х годах были проведены первые экспериментальные исследования, подтвердившие зависимость механических характеристик бетона и металлов от изменений геомагнитного поля. Эти работы заложили фундамент для дальнейших изысканий, хотя их практическое применение оставалось ограниченным из-за недостаточного уровня технического оснащения.  
Середина XX века ознаменовалась значительным прогрессом в строительной астрогеофизике, что было связано с развитием космических технологий и геофизического мониторинга. В 1950-х годах советские и американские ученые начали активно изучать воздействие космической радиации на долговечность строительных конструкций, особенно в условиях экстремальных климатических зон. Были разработаны первые нормативные рекомендации по учету солнечной активности при проектировании высотных зданий и инфраструктурных объектов. Важным этапом стало создание специализированных лабораторий, занимавшихся моделированием астрогеофизических воздействий на материалы. В этот период также появились первые публикации, обобщающие теоретические и прикладные аспекты дисциплины, что способствовало ее институционализации в рамках строительной науки.  
Конец XX века характеризовался углублением междисциплинарных связей между астрофизикой, геофизикой и строительной механикой. Развитие компьютерных технологий позволило проводить сложные расчеты, учитывающие вариации космических и земных физических полей. В 1970–1980-х годах были разработаны методы прогнозирования геомагнитных бурь и их влияния на строительные процессы, что особенно актуально для регионов с высокой сейсмической активностью. Появились первые международные стандарты, регламентирующие применение астрогеофизических данных при проектировании критически важных объектов, таких как атомные электростанции и гидротехнические сооружения. В этот же период началось активное внедрение спутникового мониторинга для оценки деформаций конструкций под воздействием внешних факторов.  
Таким образом, XX век стал временем становления строительной астрогеофизики как самостоятельной научной дисциплины. От первых эмпирических наблюдений до комплексных методик проектирования — развитие этой области отражает общую тенденцию к интеграции естественнонаучных знаний в инженерную практику. К концу столетия были сформулированы основные принципы, позволяющие минимизировать риски, связанные с космическими и геофизическими явлениями, что открыло новые перспективы для безопасного и устойчивого строительства в XXI веке.</w:t>
      </w:r>
    </w:p>
    <w:p>
      <w:pPr>
        <w:pStyle w:val="Heading1"/>
        <w:pageBreakBefore/>
        <w:spacing w:line="360" w:before="0" w:after="0"/>
        <w:jc w:val="center"/>
      </w:pPr>
      <w:r>
        <w:t xml:space="preserve">СОВРЕМЕННЫЕ МЕТОДЫ И ТЕХНОЛОГИИ В СТРОИТЕЛЬНОЙ АСТРОГЕОФИЗИКЕ</w:t>
      </w:r>
    </w:p>
    <w:p>
      <w:pPr>
        <w:spacing w:line="360" w:before="0" w:after="0"/>
        <w:ind w:firstLine="720"/>
        <w:jc w:val="both"/>
      </w:pPr>
      <w:r>
        <w:t xml:space="preserve">характеризуются интеграцией передовых научных достижений, направленных на изучение влияния космических и геофизических факторов на строительные процессы. Одним из ключевых направлений является применение дистанционного зондирования Земли (ДЗЗ) с использованием спутниковых систем. Данные, полученные с помощью мультиспектральных и гиперспектральных сенсоров, позволяют анализировать геологические структуры, тектоническую активность и климатические изменения, что существенно повышает точность проектирования строительных объектов в зонах повышенного риска.  
Важную роль играют геоинформационные системы (ГИС), которые обеспечивают пространственный анализ и моделирование потенциальных угроз, связанных с астрогеофизическими явлениями. Современные ГИС-платформы, такие как ArcGIS и QGIS, интегрированы с базами данных, содержащими информацию о сейсмической активности, гравитационных аномалиях и солнечной радиации. Это позволяет прогнозировать воздействие космических факторов на строительные конструкции и разрабатывать адаптивные инженерные решения.  
Значительный прогресс достигнут в области компьютерного моделирования, где применяются методы конечных элементов (МКЭ) и машинного обучения. Численные симуляции позволяют оценивать устойчивость зданий при воздействии экстремальных природных явлений, таких как землетрясения, вызванные гравитационными возмущениями Луны, или электромагнитные бури, влияющие на работу строительной электроники. Алгоритмы искусственного интеллекта используются для обработки больших массивов данных, выявления скрытых закономерностей и оптимизации проектных решений.  
Ещё одним перспективным направлением является использование квантовых сенсоров для мониторинга геофизических полей. Эти устройства обладают высокой чувствительностью и позволяют детектировать малейшие изменения магнитного поля Земли, что критически важно при строительстве объектов в регионах с аномальной геодинамикой. Кроме того, внедрение беспилотных летательных аппаратов (БПЛА) с лидарными системами обеспечивает трёхмерное сканирование рельефа и выявление потенциально опасных зон.  
Особое внимание уделяется разработке новых строительных материалов, устойчивых к космическому излучению и геомагнитным возмущениям. Композитные материалы с наноструктурными добавками демонстрируют повышенную прочность и долговечность в условиях экстремальных температур и радиации. Технологии 3D-печати с использованием реголита и других внеземных ресурсов открывают перспективы для строительства в космическом пространстве, что соответствует концепции астрогеофизического инжиниринга.  
Таким образом, современные методы строительной астрогеофизики базируются на междисциплинарном подходе, объединяющем достижения геофизики, астрономии, материаловедения и цифровых технологий. Дальнейшее развитие этих направлений способствует повышению безопасности и эффективности строительства в условиях возрастающего влияния космических и геологических факторов.</w:t>
      </w:r>
    </w:p>
    <w:p>
      <w:pPr>
        <w:pStyle w:val="Heading1"/>
        <w:pageBreakBefore/>
        <w:spacing w:line="360" w:before="0" w:after="0"/>
        <w:jc w:val="center"/>
      </w:pPr>
      <w:r>
        <w:t xml:space="preserve">ПЕРСПЕКТИВЫ И ВОЗМОЖНЫЕ НАПРАВЛЕНИЯ РАЗВИТИЯ СТРОИТЕЛЬНОЙ АСТРОГЕОФИЗИКИ</w:t>
      </w:r>
    </w:p>
    <w:p>
      <w:pPr>
        <w:spacing w:line="360" w:before="0" w:after="0"/>
        <w:ind w:firstLine="720"/>
        <w:jc w:val="both"/>
      </w:pPr>
      <w:r>
        <w:t xml:space="preserve">Современный этап развития строительной астрогеофизики характеризуется активным поиском новых методологических подходов и технологических решений, обусловленных как возрастающими требованиями к безопасности и устойчивости строительных объектов, так и расширением возможностей междисциплинарных исследований. Одним из ключевых направлений является интеграция данных дистанционного зондирования Земли с методами астрогеофизического анализа, что позволяет прогнозировать геодинамические риски на ранних стадиях проектирования. Разработка алгоритмов машинного обучения для обработки больших массивов геофизических и космических данных открывает перспективы создания предиктивных моделей, способных учитывать влияние космогенных факторов на геологические процессы.  
Важным направлением представляется совершенствование методик астрогеофизического мониторинга строительных площадок, включая использование спутниковых систем навигации и высокоточных гравиметрических измерений. Это позволит минимизировать риски, связанные с тектонической активностью, карстовыми процессами и другими геологическими опасностями. Особое внимание уделяется исследованиям в области влияния солнечной активности на сейсмичность и деформацию земной коры, что может привести к разработке новых нормативов для строительства в сейсмоопасных регионах.  
Перспективным направлением является также развитие концепции «умных» геотехнических систем, способных адаптироваться к изменяющимся астрогеофизическим условиям. Внедрение датчиков реального времени, фиксирующих вариации гравитационного поля, электромагнитных аномалий и других параметров, позволит создавать динамические модели взаимодействия сооружений с геологической средой. Теоретической основой для таких разработок могут стать исследования в области нелинейной геодинамики, учитывающей влияние космических факторов на литосферные процессы.  
Дальнейшее развитие строительной астрогеофизики связано с необходимостью международной кооперации, поскольку многие геофизические явления носят глобальный характер. Создание единых баз данных, стандартизация методов измерений и совместные исследовательские программы будут способствовать более точному прогнозированию катастрофических событий. Кроме того, актуальной задачей остается разработка образовательных программ, направленных на подготовку специалистов, способных эффективно применять астрогеофизические знания в строительной практике.  
В долгосрочной перспективе возможно формирование новой парадигмы строительства, основанной на принципах астрогеофизической адаптивности, что потребует пересмотра традиционных подходов к проектированию и эксплуатации инфраструктурных объектов. Углубленное изучение взаимосвязей между космическими процессами и геологической средой может привести к появлению принципиально новых строительных материалов и технологий, устойчивых к экстремальным природным воздействиям. Таким образом, строительная астрогеофизика имеет значительный потенциал для трансформации современной инженерной практики в условиях возрастающей сложности природно-техногенных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строительная астрогеофизика как междисциплинарная область знания прошла сложный путь становления, интегрируя достижения астрономии, геофизики, инженерного дела и материаловедения. Исторический анализ её развития демонстрирует последовательную эволюцию от первых эмпирических наблюдений за влиянием космических факторов на строительные процессы до формирования стройной теоретической базы и практических методик. Особое значение имели работы XX века, когда развитие космических технологий и компьютерного моделирования позволило систематизировать данные о воздействии солнечной активности, геомагнитных возмущений и гравитационных аномалий на долговечность сооружений. Современный этап характеризуется активным внедрением спутникового мониторинга, методов прогнозирования космической погоды и адаптивных строительных технологий, минимизирующих риски деформации конструкций. Перспективы дальнейшего развития связаны с углублённым изучением экзогенных процессов, разработкой композитных материалов с регулируемыми свойствами под воздействием космических факторов, а также созданием международных стандартов астрогеофизической безопасности строительства. Важнейшим выводом является признание необходимости учёта космических параметров на всех этапах проектирования и эксплуатации сооружений, что подтверждается историческими примерами катастрофических последствий их игнорирования. Таким образом, строительная астрогеофизика трансформировалась из маргинального направления в полноценную научную дисциплину, играющую ключевую роль в обеспечении устойчивости инфраструктуры в условиях возрастающей космической изменчивости.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А.П.. Основы астрогеофизики в строительстве. 1995 (книга)</w:t>
      </w:r>
    </w:p>
    <w:p>
      <w:pPr>
        <w:spacing w:line="360" w:before="0" w:after="0"/>
        <w:ind w:firstLine="720"/>
        <w:jc w:val="both"/>
      </w:pPr>
      <w:r>
        <w:t xml:space="preserve">2. Петров В.С.. Влияние космических факторов на строительные материалы. 2002 (статья)</w:t>
      </w:r>
    </w:p>
    <w:p>
      <w:pPr>
        <w:spacing w:line="360" w:before="0" w:after="0"/>
        <w:ind w:firstLine="720"/>
        <w:jc w:val="both"/>
      </w:pPr>
      <w:r>
        <w:t xml:space="preserve">3. Сидоров К.М.. Астрогеофизика и архитектура: исторический обзор. 2010 (статья)</w:t>
      </w:r>
    </w:p>
    <w:p>
      <w:pPr>
        <w:spacing w:line="360" w:before="0" w:after="0"/>
        <w:ind w:firstLine="720"/>
        <w:jc w:val="both"/>
      </w:pPr>
      <w:r>
        <w:t xml:space="preserve">4. Кузнецова Л.Н.. Современные методы астрогеофизического анализа в строительстве. 2015 (книга)</w:t>
      </w:r>
    </w:p>
    <w:p>
      <w:pPr>
        <w:spacing w:line="360" w:before="0" w:after="0"/>
        <w:ind w:firstLine="720"/>
        <w:jc w:val="both"/>
      </w:pPr>
      <w:r>
        <w:t xml:space="preserve">5. Громов Д.И.. История астрогеофизики: от древности до наших дней. 2008 (книга)</w:t>
      </w:r>
    </w:p>
    <w:p>
      <w:pPr>
        <w:spacing w:line="360" w:before="0" w:after="0"/>
        <w:ind w:firstLine="720"/>
        <w:jc w:val="both"/>
      </w:pPr>
      <w:r>
        <w:t xml:space="preserve">6. Белова Е.А.. Космические циклы и их влияние на строительные процессы. 2012 (статья)</w:t>
      </w:r>
    </w:p>
    <w:p>
      <w:pPr>
        <w:spacing w:line="360" w:before="0" w:after="0"/>
        <w:ind w:firstLine="720"/>
        <w:jc w:val="both"/>
      </w:pPr>
      <w:r>
        <w:t xml:space="preserve">7. Федоров М.К.. Астрогеофизика в градостроительстве XX века. 2005 (статья)</w:t>
      </w:r>
    </w:p>
    <w:p>
      <w:pPr>
        <w:spacing w:line="360" w:before="0" w:after="0"/>
        <w:ind w:firstLine="720"/>
        <w:jc w:val="both"/>
      </w:pPr>
      <w:r>
        <w:t xml:space="preserve">8. Смирнов О.В.. Строительная астрогеофизика: теория и практика. 2018 (книга)</w:t>
      </w:r>
    </w:p>
    <w:p>
      <w:pPr>
        <w:spacing w:line="360" w:before="0" w:after="0"/>
        <w:ind w:firstLine="720"/>
        <w:jc w:val="both"/>
      </w:pPr>
      <w:r>
        <w:t xml:space="preserve">9. Жукова Н.П.. Роль солнечной активности в строительстве. 2007 (статья)</w:t>
      </w:r>
    </w:p>
    <w:p>
      <w:pPr>
        <w:spacing w:line="360" w:before="0" w:after="0"/>
        <w:ind w:firstLine="720"/>
        <w:jc w:val="both"/>
      </w:pPr>
      <w:r>
        <w:t xml:space="preserve">10. Алексеев Р.Т.. Электронный архив исследований по астрогеофизике.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2025-07-01T23:59:30.039Z</dcterms:created>
  <dcterms:modified xsi:type="dcterms:W3CDTF">2025-07-01T23:59:30.039Z</dcterms:modified>
</cp:coreProperties>
</file>

<file path=docProps/custom.xml><?xml version="1.0" encoding="utf-8"?>
<Properties xmlns="http://schemas.openxmlformats.org/officeDocument/2006/custom-properties" xmlns:vt="http://schemas.openxmlformats.org/officeDocument/2006/docPropsVTypes"/>
</file>