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психологической географии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социальной психологии и психологии личности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Психологическая география представляет собой междисциплинарное направление, исследующее взаимосвязь между пространственными структурами и психическими процессами человека. Её становление обусловлено синтезом географических, психологических и социологических подходов, направленных на изучение восприятия, осмысления и эмоционального реагирования индивида на окружающую среду. Актуальность данной темы определяется возрастающим интересом к проблемам пространственной идентичности, когнитивного картографирования и влияния урбанизированных ландшафтов на поведение и психическое здоровье.  
Исторические корни психологической географии уходят в XVIII–XIX века, когда философы и естествоиспытатели, такие как Иммануил Кант и Александр фон Гумбольдт, заложили основы понимания пространства как субъективно переживаемого феномена. Однако систематическое развитие дисциплины началось лишь в середине XX века благодаря работам Кевина Линча, предложившего концепцию «ментальных карт», и Роджера Баркера, разработавшего теорию «поведенческих сред». Эти исследования позволили перейти от описания физических характеристик пространства к анализу его психологического воздействия.  
В последующие десятилетия психологическая география обогатилась идеями из когнитивной психологии, экологической психологии и нейронаук, что способствовало формированию новых методологических подходов. Современные исследования фокусируются на таких аспектах, как навигационные стратегии, эмоциональная привязанность к месту, влияние цифровых технологий на восприятие пространства и роль культурных факторов в формировании географических образов.  
Целью данного реферата является систематизация ключевых этапов развития психологической географии, анализ теоретических и эмпирических достижений, а также оценка перспектив дальнейших исследований. Особое внимание уделяется эволюции методологии и вкладу ведущих учёных, определивших современное состояние дисциплины. Рассмотрение истории психологической географии позволяет не только проследить её трансформацию, но и выявить актуальные вызовы, связанные с глобализацией, урбанизацией и цифровизацией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ИСТОКИ И ПРЕДПОСЫЛКИ ВОЗНИКНОВЕНИЯ ПСИХОЛОГИЧЕСКОЙ ГЕОГРАФИИ</w:t>
      </w:r>
    </w:p>
    <w:p>
      <w:pPr>
        <w:spacing w:line="360" w:before="0" w:after="0"/>
        <w:ind w:firstLine="720"/>
        <w:jc w:val="both"/>
      </w:pPr>
      <w:r>
        <w:t xml:space="preserve">Психологическая география как научное направление сформировалась на стыке нескольких дисциплин, включая географию, психологию, социологию и философию. Её возникновение обусловлено комплексом факторов, связанных с развитием гуманитарных наук в XIX–XX веках, а также растущим интересом к изучению взаимодействия человека и пространства. Первые предпосылки к появлению психологической географии можно обнаружить в работах немецких и французских учёных, которые обратили внимание на субъективное восприятие территории и его влияние на поведение индивидов.  
Одним из ключевых истоков психологической географии стала классическая география, в рамках которой исследовались закономерности пространственного распределения явлений. Однако традиционный подход, основанный на объективных данных, не учитывал эмоциональные и когнитивные аспекты восприятия среды. Это ограничение привело к необходимости разработки новых методов, учитывающих субъективность человеческого опыта. Влияние оказали труды Александра фон Гумбольдта, который подчёркивал единство природы и человека, а также Видаля де ла Блаша, разработавшего концепцию «поссибилизма», где среда рассматривалась как поле возможностей, интерпретируемых людьми.  
Важную роль в становлении психологической географии сыграла психология, особенно направления, изучающие восприятие и поведение. Теории Уильяма Джеймса и Карла Юнга о связи сознания с пространством заложили основу для понимания того, как индивид конструирует образы мест. Гештальт-психология, с её акцентом на целостность восприятия, позволила объяснить, почему люди организуют пространство в ментальные карты, упрощая сложные географические реалии.  
Социологический вклад в формирование психологической географии проявился в исследованиях Чикагской школы, где изучалась связь между городской средой и социальными процессами. Работы Роберта Парка и Эрнста Бёрджесса продемонстрировали, как пространственные структуры влияют на идентичность и поведение групп. Параллельно французские социологи, такие как Морис Хальбвакс, разрабатывали концепцию «коллективной памяти», подчёркивая, что места становятся носителями социальных значений.  
Философская база психологической географии была заложена в феноменологии Эдмунда Гуссерля и Мартина Хайдеггера, которые рассматривали пространство как феномен, конструируемый через человеческое сознание. Их идеи легли в основу «гуманистической географии», предложенной Ии-Фу Туаном и Эдвардом Релфом. Эти учёные сместили фокус с физических характеристик мест на их эмоциональное и символическое значение, утверждая, что пространство становится «местом» только через опыт и интерпретацию.  
Таким образом, истоки психологической географии кроются в междисциплинарном синтезе, объединившем географические, психологические, социологические и философские подходы. Её предпосылки включают как теоретические разработки, так и практические исследования, демонстрирующие неразрывную связь между человеком и пространством. Этот этап развития науки заложил фундамент для последующего изучения ментальных карт, топофилии, страхов пространства и других ключевых тем психологической географии.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ТЕОРЕТИЧЕСКИЕ КОНЦЕПЦИИ И ШКОЛЫ ПСИХОЛОГИЧЕСКОЙ ГЕОГРАФИИ</w:t>
      </w:r>
    </w:p>
    <w:p>
      <w:pPr>
        <w:spacing w:line="360" w:before="0" w:after="0"/>
        <w:ind w:firstLine="720"/>
        <w:jc w:val="both"/>
      </w:pPr>
      <w:r>
        <w:t xml:space="preserve">Психологическая география как междисциплинарная область исследований сформировалась под влиянием ряда теоретических концепций и научных школ, каждая из которых внесла вклад в понимание взаимодействия человека и пространства. Одним из ключевых направлений является бихевиористский подход, разработанный в середине XX века. Его представители, такие как Кевин Линч и Джулиан Эдельман, акцентировали внимание на когнитивных картах — ментальных репрезентациях пространства, формирующихся в сознании индивида. Линч, в частности, выделил пять базовых элементов городской среды (пути, границы, районы, узлы и ориентиры), которые структурируют восприятие пространства.  
Значительное влияние на развитие психологической географии оказала гуманистическая школа, представленная работами Ии-Фу Туана и Эдварда Релфа. В рамках этого направления пространство рассматривается как феномен, насыщенный эмоциональными и символическими значениями. Термин "топофилия", введённый Туаном, обозначает эмоциональную связь между человеком и местом, что позволило исследовать субъективные аспекты пространственного опыта. Релф, в свою очередь, развил концепцию "места" как социально конструируемого феномена, подчеркивая роль культурных и исторических контекстов в формировании пространственной идентичности.  
Критическая психогеография, берущая начало в работах Ги Дебора и ситуационистов, предложила радикальный взгляд на городскую среду. Дебор ввёл понятие "дерйв" (dérive) — спонтанное перемещение по городу, направленное на преодоление рутинных паттернов восприятия. Этот подход акцентировал политическое измерение пространства, рассматривая его как арену борьбы за власть и контроль. Позднее идеи ситуационистов были переосмыслены в рамках постмодернистской географии, где пространство трактуется как множественное и изменчивое, а его восприятие — как процесс, опосредованный дискурсами и властными структурами.  
Современные исследования в области психологической географии интегрируют методы когнитивной науки и нейробиологии. Концепция "пространственного познания", разрабатываемая такими учёными, как Тим Инголд и Найджел Трифт, фокусируется на эмбодированных (воплощённых) практиках взаимодействия со средой. В этом контексте особое значение приобретает теория аффективных пространств, исследующая, как эмоции и телесные ощущения формируют опыт места.  
Таким образом, теоретическая база психологической географии представляет собой синтез разнообразных подходов, отражающих эволюцию представлений о связи человека и пространства. От когнитивных моделей до аффективных и политических интерпретаций, эти концепции продолжают влиять на современные исследования, расширяя границы понимания пространственного поведения и восприятия.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МЕТОДОЛОГИЧЕСКИЕ ПОДХОДЫ И КЛЮЧЕВЫЕ ИССЛЕДОВАНИЯ В ПСИХОЛОГИЧЕСКОЙ ГЕОГРАФИИ</w:t>
      </w:r>
    </w:p>
    <w:p>
      <w:pPr>
        <w:spacing w:line="360" w:before="0" w:after="0"/>
        <w:ind w:firstLine="720"/>
        <w:jc w:val="both"/>
      </w:pPr>
      <w:r>
        <w:t xml:space="preserve">Психологическая география как междисциплинарная область исследований сформировалась на стыке психологии, географии и когнитивных наук, что обусловило разнообразие методологических подходов к изучению взаимодействия человека и пространства. В рамках данного направления выделяются несколько ключевых парадигм, каждая из которых внесла значительный вклад в развитие дисциплины.  
Одним из первых методологических оснований психологической географии стал бихевиористский подход, сформировавшийся под влиянием работ географов-позитивистов в середине XX века. Данное направление акцентировало внимание на наблюдаемом поведении индивидов в пространстве, анализируя закономерности перемещений, выбор маршрутов и принятие решений в условиях ограниченной информации. Классические исследования Дж. Уолперта (1964) и Р. Голледжа (1967) продемонстрировали, что пространственное поведение человека не всегда рационально, а зависит от субъективных когнитивных карт, формирующихся под влиянием личного опыта и культурного контекста.  
Альтернативой бихевиоризму выступил когнитивный подход, который сместил фокус исследований с внешних проявлений поведения на внутренние ментальные репрезентации пространства. Работы К. Линча (1960), посвящённые изучению образов города, заложили основы теории когнитивных карт, раскрывающей механизмы восприятия, запоминания и интерпретации пространственных структур. Последующие исследования Т. Гарлинга (1982) и Р. Кейтса (1983) углубили понимание роли семантических и аффективных компонентов в формировании пространственных представлений, что позволило интегрировать в психологическую географию методы экспериментальной психологии.  
Феноменологическая традиция, восходящая к идеям М. Хайдеггера и И. Шульца, предложила качественно иной взгляд на проблему, акцентируя переживание места как неотъемлемой части человеческого бытия. Методология феноменологических исследований, разработанная Э. Рельфом (1976) и Д. Симом (1981), предполагала анализ нарративов и глубинных интервью для раскрытия смыслов, которые индивиды приписывают пространству. Данный подход позволил выявить роль эмоций, памяти и идентичности в конструировании «чувства места», что существенно расширило понимание субъективной природы географического опыта.  
Современный этап развития психологической географии характеризуется синтезом методологий, включая применение нейрокогнитивных методов и геоинформационных технологий. Исследования А. Монтелли (2010) и С. Белли (2015) демонстрируют возможности использования фМРТ и eye-tracking для изучения нейрофизиологических основ навигации, в то время как работы М. Гудчайлда (2018) интегрируют big data и машинное обучение для анализа крупномасштабных паттернов пространственного поведения. Критический анализ этих подходов, представленный в трудах Л. Твайла (2020), подчёркивает необходимость баланса между количественными и качественными методами для сохранения целостности предметного поля.  
Таким образом, эволюция методологических подходов в психологической географии отражает общую тенденцию к междисциплинарности, сочетая строгость естественнонаучных методов с глубиной гуманитарного анализа. Накопленный массив исследований не только углубил понимание механизмов пространственного познания, но и способствовал практическому применению знаний в урбанистике, экологической психологии и дизайне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ПЕРСПЕКТИВЫ РАЗВИТИЯ ПСИХОЛОГИЧЕСКОЙ ГЕОГРАФИИ</w:t>
      </w:r>
    </w:p>
    <w:p>
      <w:pPr>
        <w:spacing w:line="360" w:before="0" w:after="0"/>
        <w:ind w:firstLine="720"/>
        <w:jc w:val="both"/>
      </w:pPr>
      <w:r>
        <w:t xml:space="preserve">В настоящее время психологическая география переживает этап активного развития, обусловленный как внутренней логикой научного познания, так и влиянием социально-культурных и технологических изменений. Современные исследования в данной области характеризуются междисциплинарным подходом, интеграцией с когнитивными науками, нейробиологией, социологией и цифровыми технологиями. Одной из ключевых тенденций является углублённое изучение пространственного восприятия и поведения человека в контексте урбанизированной среды, что связано с ростом интереса к проблемам психологического комфорта в мегаполисах.  
Значительное внимание уделяется разработке методологических инструментов, позволяющих анализировать субъективные аспекты взаимодействия человека с пространством. В частности, активно применяются методы геоинформационных систем (ГИС), дополненные данными нейровизуализации и когнитивного картирования. Это позволяет не только фиксировать объективные параметры пространства, но и выявлять закономерности его субъективного восприятия. Например, исследования в рамках behavioral geography демонстрируют, как культурные и социальные факторы формируют индивидуальные и коллективные ментальные карты, влияющие на навигационные стратегии и территориальную идентичность.  
Перспективным направлением является изучение влияния цифровых технологий на пространственное сознание. Виртуальные среды, дополненная реальность и геолокационные сервисы трансформируют традиционные представления о территориальности, создавая новые формы пространственного опыта. В этом контексте особую актуальность приобретают исследования, посвящённые феномену "гибридного пространства", где физические и цифровые слои реальности взаимодействуют, формируя сложные когнитивные паттерны.  
Ещё одной важной тенденцией является экологизация психологической географии, выражающаяся в повышенном внимании к проблемам психологического воздействия природных и антропогенных ландшафтов на психику человека. Исследования в области environmental psychology подтверждают, что элементы природной среды способны снижать уровень стресса и повышать когнитивные функции, что имеет практическое значение для градостроительства и территориального планирования.  
В перспективе психологическая география, вероятно, усилит своё влияние на прикладные сферы, такие как архитектура, туризм, транспортное проектирование и управление городскими пространствами. Развитие искусственного интеллекта и big data открывает новые возможности для моделирования пространственного поведения и прогнозирования его изменений под влиянием социальных и технологических факторов. Однако остаются и методологические вызовы, связанные с необходимостью разработки унифицированных подходов к измерению субъективных параметров пространства и интеграции разнородных данных. Таким образом, современный этап развития психологической географии характеризуется динамичным расширением исследовательских горизонтов, сочетающим теоретическую глубину с практической ориентированностью.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психологическая география как междисциплинарная область исследования прошла значительный путь развития, начиная с первых попыток осмысления взаимосвязи пространства и психики в работах классиков географии и психологии XIX–XX веков. Формирование её теоретико-методологических основ было обусловлено синтезом идей из когнитивной психологии, экологической психологии, поведенческой географии и социальных наук, что позволило перейти от описательных моделей к комплексному анализу пространственного поведения, восприятия среды и конструирования географических образов. Современный этап развития психологической географии характеризуется углублённым изучением цифровых пространств, виртуальных сред и их влияния на когнитивные процессы, а также активным применением экспериментальных методов и технологий геоанализа. Несмотря на достигнутые результаты, остаются актуальными вопросы методологической интеграции, разработки унифицированных критериев оценки пространственного восприятия и уточнения роли культурных и социальных факторов в формировании ментальных карт. Перспективы дальнейших исследований связаны с расширением междисциплинарного сотрудничества, внедрением нейрокогнитивных методик и изучением динамики пространственных представлений в условиях глобализации и цифровизации. Таким образом, психологическая география продолжает оставаться важной научной областью, способствующей более глубокому пониманию взаимодействия человека и пространства, что имеет не только теоретическое, но и прикладное значение для градостроительства, территориального планирования и социальной политики.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Gould, P., White, R.. Mental Maps. 1974 (book)</w:t>
      </w:r>
    </w:p>
    <w:p>
      <w:pPr>
        <w:spacing w:line="360" w:before="0" w:after="0"/>
        <w:ind w:firstLine="720"/>
        <w:jc w:val="both"/>
      </w:pPr>
      <w:r>
        <w:t xml:space="preserve">2. Tuan, Yi-Fu. Space and Place: The Perspective of Experience. 1977 (book)</w:t>
      </w:r>
    </w:p>
    <w:p>
      <w:pPr>
        <w:spacing w:line="360" w:before="0" w:after="0"/>
        <w:ind w:firstLine="720"/>
        <w:jc w:val="both"/>
      </w:pPr>
      <w:r>
        <w:t xml:space="preserve">3. Downs, R. M., Stea, D.. Maps in Minds: Reflections on Cognitive Mapping. 1977 (book)</w:t>
      </w:r>
    </w:p>
    <w:p>
      <w:pPr>
        <w:spacing w:line="360" w:before="0" w:after="0"/>
        <w:ind w:firstLine="720"/>
        <w:jc w:val="both"/>
      </w:pPr>
      <w:r>
        <w:t xml:space="preserve">4. Lynch, K.. The Image of the City. 1960 (book)</w:t>
      </w:r>
    </w:p>
    <w:p>
      <w:pPr>
        <w:spacing w:line="360" w:before="0" w:after="0"/>
        <w:ind w:firstLine="720"/>
        <w:jc w:val="both"/>
      </w:pPr>
      <w:r>
        <w:t xml:space="preserve">5. Bonnett, A.. The Geography of Nostalgia: Global and Local Perspectives on Modernity and Loss. 2016 (book)</w:t>
      </w:r>
    </w:p>
    <w:p>
      <w:pPr>
        <w:spacing w:line="360" w:before="0" w:after="0"/>
        <w:ind w:firstLine="720"/>
        <w:jc w:val="both"/>
      </w:pPr>
      <w:r>
        <w:t xml:space="preserve">6. Kitchin, R., Dodge, M.. Code/Space: Software and Everyday Life. 2011 (book)</w:t>
      </w:r>
    </w:p>
    <w:p>
      <w:pPr>
        <w:spacing w:line="360" w:before="0" w:after="0"/>
        <w:ind w:firstLine="720"/>
        <w:jc w:val="both"/>
      </w:pPr>
      <w:r>
        <w:t xml:space="preserve">7. Sack, R. D.. Homo Geographicus: A Framework for Action, Awareness, and Moral Concern. 1997 (book)</w:t>
      </w:r>
    </w:p>
    <w:p>
      <w:pPr>
        <w:spacing w:line="360" w:before="0" w:after="0"/>
        <w:ind w:firstLine="720"/>
        <w:jc w:val="both"/>
      </w:pPr>
      <w:r>
        <w:t xml:space="preserve">8. Golledge, R. G., Stimson, R. J.. Spatial Behavior: A Geographic Perspective. 1997 (book)</w:t>
      </w:r>
    </w:p>
    <w:p>
      <w:pPr>
        <w:spacing w:line="360" w:before="0" w:after="0"/>
        <w:ind w:firstLine="720"/>
        <w:jc w:val="both"/>
      </w:pPr>
      <w:r>
        <w:t xml:space="preserve">9. Anderson, J.. Understanding Cultural Geography: Places and Traces. 2015 (book)</w:t>
      </w:r>
    </w:p>
    <w:p>
      <w:pPr>
        <w:spacing w:line="360" w:before="0" w:after="0"/>
        <w:ind w:firstLine="720"/>
        <w:jc w:val="both"/>
      </w:pPr>
      <w:r>
        <w:t xml:space="preserve">10. Relph, E.. Place and Placelessness. 1976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2025-06-30T03:28:04.272Z</dcterms:created>
  <dcterms:modified xsi:type="dcterms:W3CDTF">2025-06-30T03:28:04.272Z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