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психологических технологий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психологии личности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психология представляет собой динамично развивающуюся научную дисциплину, в рамках которой значительное внимание уделяется разработке и совершенствованию психологических технологий. Под психологическими технологиями понимаются систематизированные методы, техники и процедуры, направленные на решение широкого спектра задач: от диагностики и коррекции психических состояний до оптимизации когнитивных процессов и управления поведением. История их развития неразрывно связана с эволюцией психологической науки, трансформацией теоретических парадигм и внедрением новых методологических подходов.  
Истоки психологических технологий можно проследить уже в античной философии, где предпринимались первые попытки осмысления психических явлений и воздействия на них. Однако систематическое формирование психотехник началось лишь в конце XIX — начале XX века, в период становления экспериментальной психологии. Работы В. Вундта, Г. Эббингауза, З. Фрейда и других основоположников научной психологии заложили фундамент для разработки методов изучения сознания, бессознательного и поведения. Особую роль в этом процессе сыграла психотехника как прикладное направление, ориентированное на решение практических задач в промышленности, образовании и клинической практике.  
В XX веке развитие психологических технологий ускорилось благодаря появлению новых теоретических школ — бихевиоризма, гештальт-психологии, когнитивной и гуманистической психологии. Каждое из этих направлений внесло свой вклад в создание специфических методов воздействия, таких как поведенческая терапия, когнитивно-бихевиоральные техники, нейролингвистическое программирование (НЛП) и другие. Параллельно с этим совершенствовались инструменты психодиагностики, включая стандартизированные тесты, проективные методики и компьютерное моделирование.  
В последние десятилетия прогресс в области нейронаук, информационных технологий и искусственного интеллекта открыл новые перспективы для развития психологических технологий. Виртуальная реальность, биологическая обратная связь, цифровые платформы для психотерапии и машинное обучение в анализе психических процессов демонстрируют растущую интеграцию психологии с высокотехнологичными решениями.  
Таким образом, изучение истории развития психологических технологий позволяет не только проследить эволюцию методов психологического воздействия, но и выявить закономерности их адаптации к изменяющимся социальным и научным условиям. Данный реферат ставит своей целью систематизировать ключевые этапы становления психотехник, проанализировать их теоретические основания и практическое применение, а также обозначить тенденции дальнейшего развития в контексте современных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ВОЗНИКНОВЕНИЯ ПСИХОЛОГИЧЕСКИХ ТЕХНОЛОГИЙ</w:t>
      </w:r>
    </w:p>
    <w:p>
      <w:pPr>
        <w:spacing w:line="360" w:before="0" w:after="0"/>
        <w:ind w:firstLine="720"/>
        <w:jc w:val="both"/>
      </w:pPr>
      <w:r>
        <w:t xml:space="preserve">Психологические технологии как систематизированные методы воздействия на психику человека имеют глубокие исторические корни, уходящие в древние цивилизации. Первые попытки осознанного влияния на психическое состояние индивида прослеживаются в шаманских практиках, религиозных ритуалах и философских учениях Древнего Востока, Греции и Рима. В античной философии, например, Сократ разработал метод майевтики, направленный на активизацию внутренних ресурсов личности через диалог, что можно считать прообразом современных психотерапевтических техник. Аристотель в трактате "О душе" заложил основы эмпирического изучения психических процессов, а Гиппократ предложил первую типологию темпераментов, связав психологические особенности с физиологическими характеристиками.  
Средневековый период характеризовался доминированием теоцентрического подхода, где психические явления объяснялись через призму религиозных догм. Однако уже в эпоху Возрождения наметился возврат к антропоцентризму, что способствовало возрождению интереса к изучению человеческой психики. Значимым этапом стало появление в XVIII–XIX веках экспериментальных методов исследования, связанных с развитием естественных наук. В. Вундт, основавший в 1879 году первую психологическую лабораторию в Лейпциге, систематизировал интроспекцию как метод анализа сознания, что положило начало научной психологии.  
Конец XIX – начало XX века ознаменовался формированием основных психологических школ, каждая из которых разрабатывала собственные технологии воздействия. Психоанализ З. Фрейда ввел концепцию бессознательного и методы свободных ассоциаций, толкования сновидений и анализа сопротивления, ставшие фундаментом для последующих терапевтических практик. Бихевиоризм Дж. Уотсона и Б. Скиннера сместил акцент на наблюдаемое поведение, разработав технологии модификации поведения через conditioning. Гуманистическая психология (К. Роджерс, А. Маслоу) предложила клиент-центрированную терапию, основанную на эмпатии и безусловном принятии, что расширило арсенал психологических методов.  
Во второй половине XX века развитие когнитивной психологии (А. Бек, А. Эллис) привело к созданию когнитивно-поведенческой терапии (КПТ), объединившей работу с мыслями и поведением. Параллельно возникли нейролингвистическое программирование (НЛП), гештальт-терапия и другие подходы, ориентированные на практическое применение. Современный этап характеризуется интеграцией технологий, включая цифровые инструменты (виртуальная реальность, мобильные приложения), что открывает новые возможности для диагностики и коррекции психических состояний. Таким образом, эволюция психологических технологий отражает не только научный прогресс, но и изменение представлений о природе человеческой психики.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НАПРАВЛЕНИЯ И ШКОЛЫ В ПСИХОЛОГИИ</w:t>
      </w:r>
    </w:p>
    <w:p>
      <w:pPr>
        <w:spacing w:line="360" w:before="0" w:after="0"/>
        <w:ind w:firstLine="720"/>
        <w:jc w:val="both"/>
      </w:pPr>
      <w:r>
        <w:t xml:space="preserve">Развитие психологии как науки сопровождалось формированием множества направлений и школ, каждая из которых предлагала собственные теоретические и методологические подходы к изучению психики. Одним из первых значительных направлений стал структурализм, основанный Вильгельмом Вундтом в конце XIX века. Структуралисты стремились разложить сознание на элементарные компоненты, используя метод интроспекции. Однако ограниченность этого подхода, связанная с субъективностью самонаблюдения, привела к появлению функционализма, разработанного Уильямом Джеймсом. Функционалисты акцентировали внимание на адаптивной роли психических процессов, рассматривая сознание как инструмент приспособления к среде.  
В начале XX века возник бихевиоризм, основанный Джоном Уотсоном и развитый Б. Ф. Скиннером. Бихевиористы отвергали изучение внутренних психических процессов, сосредоточившись на анализе наблюдаемого поведения и его детерминантах — стимулах и реакциях. Этот подход доминировал в психологии первой половины XX века, оказав влияние на педагогику и психотерапию. Одновременно с бихевиоризмом развивался психоанализ, созданный Зигмундом Фрейдом. Психоаналитическая школа ввела понятие бессознательного, разработала методы анализа сновидений и свободных ассоциаций, что расширило представления о мотивации и личности.  
В противовес бихевиоризму и психоанализу в середине XX века сформировалась гуманистическая психология, представленная работами Абрахама Маслоу и Карла Роджерса. Гуманисты подчеркивали уникальность человеческого опыта, свободу воли и стремление к самоактуализации. Это направление способствовало развитию клиент-центрированной терапии и исследований позитивной психологии. Параллельно развивалась когнитивная психология, возникшая под влиянием компьютерной метафоры и теорий обработки информации. Джордж Миллер, Ульрик Найссер и другие исследователи изучали память, внимание, мышление, заложив основы современных когнитивных технологий.  
Во второй половине XX века значительное влияние приобрела нейропсихология, интегрирующая психологические и нейробиологические методы. Исследования мозга с помощью томографии и электрофизиологии позволили уточнить механизмы восприятия, эмоций и принятия решений. Одновременно развивалась культурно-историческая школа, основанная Львом Выготским, которая подчеркивала роль социального взаимодействия и культурных инструментов в формировании психики.  
Современная психология характеризуется междисциплинарностью, сочетая достижения различных школ. Постмодернистские подходы, такие как нарративная психология, акцентируют роль контекста и субъективных интерпретаций. Эволюционная психология исследует адаптивные механизмы поведения, а трансперсональная психология расширяет рамки изучения сознания, включая духовные и измененные состояния. Таким образом, разнообразие направлений отражает сложность и многогранность психических явлений, обеспечивая непрерывное развитие психологических технологий.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ПСИХОЛОГИЧЕСКИЕ ТЕХНОЛОГИИ И ИХ ПРИМЕНЕНИЕ</w:t>
      </w:r>
    </w:p>
    <w:p>
      <w:pPr>
        <w:spacing w:line="360" w:before="0" w:after="0"/>
        <w:ind w:firstLine="720"/>
        <w:jc w:val="both"/>
      </w:pPr>
      <w:r>
        <w:t xml:space="preserve">Современные психологические технологии представляют собой комплекс методов, инструментов и подходов, разработанных на основе достижений когнитивной науки, нейропсихологии, поведенческой терапии и цифровых инноваций. Их применение охватывает широкий спектр областей, включая клиническую психологию, образование, корпоративный менеджмент и социальную работу. Одним из наиболее значимых направлений является когнитивно-поведенческая терапия (КПТ), доказавшая свою эффективность в лечении тревожных расстройств, депрессии и посттравматического стрессового расстройства. КПТ базируется на принципах реструктуризации негативных когнитивных схем и формировании адаптивных поведенческих паттернов, что позволяет достичь устойчивых результатов за относительно короткие сроки.  
Другим перспективным направлением выступает нейротехнологическое сопровождение психотерапии, включающее использование биологической обратной связи (БОС) и нейрофидбэка. Эти методы позволяют клиентам в режиме реального времени отслеживать физиологические показатели, такие как активность мозговых волн или вариабельность сердечного ритма, и обучаться саморегуляции. Применение БОС демонстрирует высокую эффективность в коррекции синдрома дефицита внимания и гиперактивности (СДВГ), а также в снижении уровня стресса у пациентов с хроническими заболеваниями.  
Цифровизация психологической помощи привела к активному развитию телементального здоровья — дистанционных консультаций посредством видеосвязи, мобильных приложений и чат-ботов. Виртуальные платформы, такие как онлайн-курсы когнитивной терапии или приложения для медитации, обеспечивают доступность психологической поддержки для широких слоев населения, включая жителей удаленных регионов. Однако данный подход требует дальнейшего изучения в контексте этических аспектов, включая конфиденциальность данных и качество оказываемых услуг.  
В корпоративной сфере широкое распространение получили технологии оценки и развития эмоционального интеллекта (ЭИ), направленные на оптимизацию командного взаимодействия и лидерского потенциала. Методики, основанные на модели Дэниела Гоулмана, включают тренинги по распознаванию эмоций, управлению конфликтами и эмпатическому общению. Параллельно развивается направление психометрического тестирования, позволяющее HR-специалистам выявлять ключевые компетенции сотрудников и прогнозировать их профессиональный рост.  
Особого внимания заслуживает применение психологических технологий в образовании, где активно внедряются адаптивные обучающие системы, учитывающие индивидуальные когнитивные профили учащихся. Геймификация учебного процесса, основанная на принципах позитивного подкрепления, способствует повышению мотивации и усвоению сложных дисциплин. Кроме того, технологии виртуальной реальности (VR) используются для создания иммерсивных сред, моделирующих стрессовые ситуации, что особенно актуально в подготовке специалистов экстремальных профессий.  
Несмотря на значительные достижения, современные психологические технологии сталкиваются с рядом вызовов, включая необходимость стандартизации методов, ограниченную доказательную базу для некоторых инноваций и риски чрезмерной автоматизации терапевтических процессов. Дальнейшие исследования должны быть направлены на интеграцию междисциплинарных знаний, разработку этических норм и оценку долгосрочных эффектов применения новых технологий в психологической практике.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ПСИХОЛОГИЧЕСКИХ ТЕХНОЛОГИЙ</w:t>
      </w:r>
    </w:p>
    <w:p>
      <w:pPr>
        <w:spacing w:line="360" w:before="0" w:after="0"/>
        <w:ind w:firstLine="720"/>
        <w:jc w:val="both"/>
      </w:pPr>
      <w:r>
        <w:t xml:space="preserve">Современные тенденции в развитии психологических технологий демонстрируют значительный потенциал для дальнейшего совершенствования, обусловленный интеграцией междисциплинарных подходов, цифровизацией и углублением понимания нейробиологических механизмов психики. Одним из ключевых направлений является внедрение искусственного интеллекта (ИИ) и машинного обучения в психологическую диагностику и терапию. Алгоритмы ИИ позволяют анализировать большие массивы данных, выявляя закономерности в поведенческих и когнитивных паттернах, что способствует разработке персонализированных методов коррекции. Например, чат-боты на основе естественного языка уже применяются для когнитивно-поведенческой терапии, демонстрируя эффективность в работе с тревожными расстройствами.  
Другим перспективным направлением выступает нейротехнология, включая интерфейсы "мозг-компьютер" (ИМК) и нейрофидбэк. Развитие неинвазивных методов стимуляции мозга, таких как транскраниальная магнитная стимуляция (ТМС) и транскраниальная электрическая стимуляция (ТЭС), открывает новые возможности для лечения депрессии, посттравматического стрессового расстройства (ПТСР) и нейродегенеративных заболеваний. Кроме того, использование виртуальной (VR) и дополненной реальности (AR) в психотерапии позволяет моделировать стрессовые ситуации в контролируемой среде, что особенно актуально для экспозиционной терапии фобий и реабилитации пациентов с посттравматическими нарушениями.  
Важное место занимает развитие превентивных психологических технологий, направленных на раннее выявление рисков психических расстройств. Биометрические датчики, отслеживающие физиологические показатели (частота сердечных сокращений, кожно-гальваническая реакция), в сочетании с алгоритмами прогностической аналитики позволяют идентифицировать предрасположенность к эмоциональному выгоранию или депрессии до клинического проявления симптомов. Это создаёт основу для своевременной профилактики и снижения нагрузки на систему здравоохранения.  
Этические и социальные аспекты также требуют внимания при разработке новых технологий. Вопросы конфиденциальности данных, алгоритмической предвзятости и цифрового неравенства остаются критическими, особенно при использовании ИИ в психологии. Необходима разработка нормативных рамок, регулирующих применение автоматизированных систем в психологической практике, чтобы минимизировать риски дискриминации и злоупотреблений.  
Таким образом, перспективы развития психологических технологий связаны с синтезом достижений нейронаук, цифровых технологий и доказательной психотерапии. Однако успешная реализация этих направлений зависит не только от технического прогресса, но и от решения методологических и этических вызовов, что требует активного сотрудничества учёных, практиков и регуляторных органов.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истории развития психологических технологий демонстрирует их эволюцию от интуитивных и эмпирических методов древности до строго научных подходов современности. На ранних этапах психологические практики были тесно связаны с философскими и религиозными учениями, что отражалось в работах Аристотеля, Платона и других античных мыслителей. Однако лишь с формированием экспериментальной психологии в XIX веке, благодаря трудам В. Вундта, Г. Эббингауза и их последователей, психологические технологии приобрели систематизированный характер.  
XX век ознаменовался стремительным развитием прикладных направлений, включая бихевиоризм, психоанализ, гуманистическую и когнитивную психологию, что привело к созданию разнообразных терапевтических и диагностических методик. Внедрение компьютерных технологий и нейронаук в конце XX – начале XXI века существенно расширило инструментарий психологов, позволив использовать объективные методы регистрации психических процессов.  
Современные психологические технологии характеризуются междисциплинарностью, интеграцией с нейробиологией, искусственным интеллектом и цифровыми платформами, что открывает новые перспективы для исследований и практического применения. Однако остаются актуальными вопросы этики, валидности и адаптации традиционных методов к быстро меняющимся социальным условиям.  
Таким образом, история психологических технологий отражает не только научный прогресс, но и изменение представлений о природе человеческой психики. Дальнейшее развитие этой области требует как сохранения классических подходов, так и активного внедрения инновационных решений, что будет способствовать более глубокому пониманию психических процессов и повышению эффективности психологической помощи.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Выготский Л.С.. История развития высших психических функций. 1983 (книга)</w:t>
      </w:r>
    </w:p>
    <w:p>
      <w:pPr>
        <w:spacing w:line="360" w:before="0" w:after="0"/>
        <w:ind w:firstLine="720"/>
        <w:jc w:val="both"/>
      </w:pPr>
      <w:r>
        <w:t xml:space="preserve">2. Ждан А.Н.. История психологии: от античности до наших дней. 2004 (книга)</w:t>
      </w:r>
    </w:p>
    <w:p>
      <w:pPr>
        <w:spacing w:line="360" w:before="0" w:after="0"/>
        <w:ind w:firstLine="720"/>
        <w:jc w:val="both"/>
      </w:pPr>
      <w:r>
        <w:t xml:space="preserve">3. Ярошевский М.Г.. История психологии. 1996 (книга)</w:t>
      </w:r>
    </w:p>
    <w:p>
      <w:pPr>
        <w:spacing w:line="360" w:before="0" w:after="0"/>
        <w:ind w:firstLine="720"/>
        <w:jc w:val="both"/>
      </w:pPr>
      <w:r>
        <w:t xml:space="preserve">4. Леонтьев А.Н.. Развитие памяти. Экспериментальное исследование высших психических функций. 1931 (книга)</w:t>
      </w:r>
    </w:p>
    <w:p>
      <w:pPr>
        <w:spacing w:line="360" w:before="0" w:after="0"/>
        <w:ind w:firstLine="720"/>
        <w:jc w:val="both"/>
      </w:pPr>
      <w:r>
        <w:t xml:space="preserve">5. Петровский А.В.. История советской психологии. Формирование основ психологической науки. 1967 (книга)</w:t>
      </w:r>
    </w:p>
    <w:p>
      <w:pPr>
        <w:spacing w:line="360" w:before="0" w:after="0"/>
        <w:ind w:firstLine="720"/>
        <w:jc w:val="both"/>
      </w:pPr>
      <w:r>
        <w:t xml:space="preserve">6. Гальперин П.Я.. Введение в психологию. 1976 (книга)</w:t>
      </w:r>
    </w:p>
    <w:p>
      <w:pPr>
        <w:spacing w:line="360" w:before="0" w:after="0"/>
        <w:ind w:firstLine="720"/>
        <w:jc w:val="both"/>
      </w:pPr>
      <w:r>
        <w:t xml:space="preserve">7. Лурия А.Р.. Основы нейропсихологии. 1973 (книга)</w:t>
      </w:r>
    </w:p>
    <w:p>
      <w:pPr>
        <w:spacing w:line="360" w:before="0" w:after="0"/>
        <w:ind w:firstLine="720"/>
        <w:jc w:val="both"/>
      </w:pPr>
      <w:r>
        <w:t xml:space="preserve">8. Соколова Е.Е.. История психологии в схемах и таблицах. 2015 (книга)</w:t>
      </w:r>
    </w:p>
    <w:p>
      <w:pPr>
        <w:spacing w:line="360" w:before="0" w:after="0"/>
        <w:ind w:firstLine="720"/>
        <w:jc w:val="both"/>
      </w:pPr>
      <w:r>
        <w:t xml:space="preserve">9. Шульц Д., Шульц С.. История современной психологии. 2002 (книга)</w:t>
      </w:r>
    </w:p>
    <w:p>
      <w:pPr>
        <w:spacing w:line="360" w:before="0" w:after="0"/>
        <w:ind w:firstLine="720"/>
        <w:jc w:val="both"/>
      </w:pPr>
      <w:r>
        <w:t xml:space="preserve">10. Корнилова Т.В., Смирнов С.Д.. Методологические основы психологии. 2006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2025-06-28T05:28:44.272Z</dcterms:created>
  <dcterms:modified xsi:type="dcterms:W3CDTF">2025-06-28T05:28:44.272Z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