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навигационных технологий</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навигационных и управляющих систем</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Навигационные технологии на протяжении веков играли ключевую роль в развитии человечества, обеспечивая безопасное перемещение в пространстве, освоение новых территорий и формирование глобальных коммуникационных сетей. История их эволюции отражает не только технический прогресс, но и взаимосвязь науки, культуры и социально-экономических факторов. Изначально основанные на астрономических наблюдениях и примитивных инструментах, методы навигации претерпели радикальные изменения с появлением компаса, секстанта и хронометра, что позволило совершать дальние морские путешествия и способствовало эпохе Великих географических открытий.  
В XX веке развитие радиоэлектроники и спутниковых систем привело к созданию принципиально новых технологий, таких как радиолокация, инерциальная навигация и, наконец, глобальные спутниковые системы позиционирования (GPS, ГЛОНАСС, Galileo). Эти инновации не только повысили точность определения координат, но и оказали значительное влияние на различные сферы деятельности, включая транспорт, геодезию, военное дело и повседневную жизнь. Современные навигационные системы интегрируют искусственный интеллект, машинное обучение и интернет вещей, что открывает новые перспективы для автономных транспортных средств и умных городов.  
Изучение истории развития навигационных технологий позволяет не только проследить закономерности их совершенствования, но и выявить ключевые факторы, определяющие их трансформацию. Данный реферат ставит целью систематизировать этапы эволюции навигации, проанализировать влияние технологических прорывов на общество и рассмотреть современные тенденции в данной области. Особое внимание уделяется переходу от аналоговых методов к цифровым решениям, а также роли междисциплинарных исследований в формировании будущего навигационных систем.  
Актуальность темы обусловлена стремительным развитием технологий, требующим осмысления их исторических корней и прогнозирования дальнейших направлений модернизации. Настоящая работа основывается на анализе научных публикаций, архивных материалов и технической документации, что обеспечивает достоверность и глубину исследования. В рамках реферата рассматриваются как успешные инновации, так и неудачные эксперименты, демонстрирующие сложность и нелинейность процесса технологического прогресса в области навигации.</w:t>
      </w:r>
    </w:p>
    <w:p>
      <w:pPr>
        <w:pStyle w:val="Heading1"/>
        <w:pageBreakBefore/>
        <w:spacing w:line="360" w:before="0" w:after="0"/>
        <w:jc w:val="center"/>
      </w:pPr>
      <w:r>
        <w:t xml:space="preserve">ДРЕВНИЕ МЕТОДЫ НАВИГАЦИИ И ИХ ЭВОЛЮЦИЯ</w:t>
      </w:r>
    </w:p>
    <w:p>
      <w:pPr>
        <w:spacing w:line="360" w:before="0" w:after="0"/>
        <w:ind w:firstLine="720"/>
        <w:jc w:val="both"/>
      </w:pPr>
      <w:r>
        <w:t xml:space="preserve">Древние методы навигации формировались под влиянием потребностей мореплавания, торговли и военных экспедиций, что обусловило их практическую направленность и постепенное усложнение. Первые способы ориентирования основывались на наблюдении за природными явлениями, такими как движение небесных светил, направление ветров и течений, а также поведение животных. Одним из наиболее ранних инструментов навигации являлся солнечный компас, использовавшийся ещё в эпоху бронзы. Принцип его действия заключался в определении сторон света по тени, отбрасываемой вертикальным объектом, что позволяло мореплавателям сохранять курс в открытом море.  
Важным этапом в развитии навигационных технологий стало создание первых карт, которые, несмотря на примитивность, отражали ключевые географические ориентиры. Финикийцы, известные как искусные мореходы, разработали систему прибрежного плавания, основанную на визуальном наблюдении за береговой линией и глубинами. Однако выход в открытое море потребовал более совершенных методов. В этом контексте значительную роль сыграли астрономические наблюдения. Древние греки, в частности, использовали Полярную звезду для определения широты, что стало прообразом будущих астрономических инструментов.  
Эволюция навигационных технологий в античный период связана с появлением первых механических устройств, таких как астролябия и квадрант. Эти инструменты позволяли измерять угловую высоту светил над горизонтом, что значительно повышало точность определения местоположения. Арабские мореплаватели усовершенствовали эти методы, разработав подробные таблицы движения звёзд и создав первые лоции, содержащие описания маршрутов и опасностей.  
В средневековый период развитие навигации продолжилось благодаря внедрению магнитного компаса, заимствованного из Китая. Это устройство революционизировало мореплавание, позволив определять направление даже в условиях плохой видимости. Комбинирование компаса с астролябией и портуланами — подробными морскими картами — обеспечило европейским мореходам возможность совершать дальние океанские переходы. Таким образом, древние методы навигации, пройдя путь от простейших наблюдений до сложных инструментальных систем, заложили основу для последующего технологического прогресса в этой области.</w:t>
      </w:r>
    </w:p>
    <w:p>
      <w:pPr>
        <w:pStyle w:val="Heading1"/>
        <w:pageBreakBefore/>
        <w:spacing w:line="360" w:before="0" w:after="0"/>
        <w:jc w:val="center"/>
      </w:pPr>
      <w:r>
        <w:t xml:space="preserve">РАЗВИТИЕ МЕХАНИЧЕСКИХ И ЭЛЕКТРОННЫХ НАВИГАЦИОННЫХ ПРИБОРОВ</w:t>
      </w:r>
    </w:p>
    <w:p>
      <w:pPr>
        <w:spacing w:line="360" w:before="0" w:after="0"/>
        <w:ind w:firstLine="720"/>
        <w:jc w:val="both"/>
      </w:pPr>
      <w:r>
        <w:t xml:space="preserve">Развитие механических навигационных приборов началось в глубокой древности, когда первые мореплаватели использовали простейшие устройства для определения направления движения. Одним из древнейших инструментов стал астролябия, применявшаяся ещё в античности для измерения углов небесных светил. В средние века её усовершенствовали арабские учёные, что позволило повысить точность навигации. Важным этапом стало изобретение компаса в Китае (II век до н. э.), который позднее распространился в Европе и стал ключевым инструментом эпохи Великих географических открытий. Магнитная стрелка, ориентирующаяся по силовым линиям Земли, обеспечила возможность определения курса даже при отсутствии видимости небесных тел.  
В XV–XVII веках механические навигационные приборы достигли значительного прогресса. Секстант, разработанный независимо Джоном Хэдли и Томасом Годфри в 1730-х годах, позволил измерять угловую высоту светил с высокой точностью, что было критически важно для определения широты. Параллельно развивались хронометры, такие как морские часы Джона Гаррисона (1735 г.), решившие проблему точного измерения долготы. Эти механизмы, основанные на балансировочных пружинах, обеспечивали стабильность хода в условиях качки и перепадов температуры.  
Переход к электронным навигационным технологиям начался в XX веке с появлением радиотехнических систем. Радиомаяки и радиопеленгаторы, внедрённые в 1920–1940-х годах, позволили определять местоположение по радиосигналам. Однако революционным прорывом стало создание инерциальных навигационных систем (ИНС), использующих гироскопы и акселерометры для расчёта координат без внешних ориентиров. Первые ИНС, разработанные для баллистических ракет в 1950-х, отличались высокой автономностью, но накапливали ошибку со временем.  
Следующим этапом стало внедрение спутниковых технологий. Система TRANSIT, запущенная США в 1964 году, продемонстрировала возможность определения координат с помощью доплеровского сдвига сигналов. Однако настоящий переворот произошёл с развёртыванием GPS (Global Positioning System) в 1980–1990-х годах, обеспечившей глобальное покрытие и точность до нескольких метров. Современные электронные приборы, такие как GNSS-приёмники, интегрируют данные с нескольких спутниковых систем (GPS, ГЛОНАСС, Galileo), а также дополняют их сигналами наземных корректирующих станций (DGPS, RTK).  
Эволюция навигационных технологий от механических к электронным приборам отражает общий тренд автоматизации и цифровизации. Если ранние устройства требовали значительных навыков для интерпретации показаний, то современные системы предоставляют координаты в реальном времени с минимальным участием оператора. Тем не менее, механические инструменты, такие как магнитный компас, остаются резервными средствами, подчёркивая важность дублирования в критически важных областях, таких как авиация и морская навигация.</w:t>
      </w:r>
    </w:p>
    <w:p>
      <w:pPr>
        <w:pStyle w:val="Heading1"/>
        <w:pageBreakBefore/>
        <w:spacing w:line="360" w:before="0" w:after="0"/>
        <w:jc w:val="center"/>
      </w:pPr>
      <w:r>
        <w:t xml:space="preserve">СОВРЕМЕННЫЕ СПУТНИКОВЫЕ И ЦИФРОВЫЕ НАВИГАЦИОННЫЕ СИСТЕМЫ</w:t>
      </w:r>
    </w:p>
    <w:p>
      <w:pPr>
        <w:spacing w:line="360" w:before="0" w:after="0"/>
        <w:ind w:firstLine="720"/>
        <w:jc w:val="both"/>
      </w:pPr>
      <w:r>
        <w:t xml:space="preserve">представляют собой результат многолетнего развития технологий, основанных на использовании космических аппаратов и цифровых алгоритмов обработки данных. Наиболее распространенной и технологически совершенной системой является Глобальная навигационная спутниковая система (GNSS), включающая такие реализации, как GPS (США), ГЛОНАСС (Россия), Galileo (Европейский Союз) и BeiDou (Китай). Эти системы обеспечивают высокоточное определение координат в глобальном масштабе за счет взаимодействия сети спутников, наземных станций контроля и пользовательских приемников. Принцип работы основан на измерении временных задержек радиосигналов, передаваемых спутниками, что позволяет вычислить расстояние до каждого из них и, используя метод трилатерации, определить местоположение объекта с точностью до нескольких метров, а в режимах дифференциальной коррекции — до сантиметров.  
Помимо спутниковых систем, значительное развитие получили цифровые навигационные технологии, интегрирующие данные из множества источников, включая инерциальные датчики, лидары, радары и картографические базы данных. Современные навигационные платформы, такие как Google Maps, Apple Maps и Яндекс.Карты, используют гибридные алгоритмы, сочетающие спутниковые сигналы с данными сотовых сетей, Wi-Fi-позиционированием и сенсорами мобильных устройств. Это позволяет обеспечивать непрерывную навигацию даже в условиях ограниченной видимости спутников, например, в городских каньонах или внутри помещений.  
Важным направлением развития является повышение устойчивости навигационных систем к помехам и кибератакам. Внедрение технологий квантовой криптографии и использование сигналов с повышенной помехозащищенностью (например, L5 в GPS) позволяют минимизировать риски преднамеренного глушения или подмены сигналов (spoofing). Кроме того, активно разрабатываются автономные навигационные системы, не зависящие от внешних источников, такие как квантовые гироскопы и акселерометры, которые могут применяться в условиях отсутствия спутникового покрытия, например, под водой или в глубоком космосе.  
Перспективным направлением является интеграция навигационных технологий с системами искусственного интеллекта и машинного обучения. Алгоритмы ИИ позволяют прогнозировать маршруты, оптимизировать логистические процессы и адаптироваться к изменяющимся условиям окружающей среды. Например, беспилотные транспортные средства используют комбинацию спутниковой навигации, компьютерного зрения и нейросетевых моделей для точного позиционирования и избежания столкновений. Таким образом, современные навигационные системы продолжают эволюционировать, обеспечивая новые уровни точности, надежности и функциональности в различных сферах человеческой деятельности.</w:t>
      </w:r>
    </w:p>
    <w:p>
      <w:pPr>
        <w:pStyle w:val="Heading1"/>
        <w:pageBreakBefore/>
        <w:spacing w:line="360" w:before="0" w:after="0"/>
        <w:jc w:val="center"/>
      </w:pPr>
      <w:r>
        <w:t xml:space="preserve">ПЕРСПЕКТИВЫ И БУДУЩЕЕ НАВИГАЦИОННЫХ ТЕХНОЛОГИЙ</w:t>
      </w:r>
    </w:p>
    <w:p>
      <w:pPr>
        <w:spacing w:line="360" w:before="0" w:after="0"/>
        <w:ind w:firstLine="720"/>
        <w:jc w:val="both"/>
      </w:pPr>
      <w:r>
        <w:t xml:space="preserve">Современные навигационные технологии находятся на пороге значительных преобразований, обусловленных стремительным развитием цифровых и космических технологий. Одним из ключевых направлений является интеграция глобальных навигационных спутниковых систем (ГНСС) с искусственным интеллектом (ИИ) и машинным обучением. Это позволит не только повысить точность позиционирования до сантиметрового уровня, но и обеспечит адаптивность навигационных решений в условиях сложных городских ландшафтов, где традиционные методы сталкиваются с многолучевым распространением сигналов. Уже сейчас ведутся разработки алгоритмов, способных в реальном времени корректировать погрешности, вызванные отражениями от зданий, что особенно актуально для автономного транспорта и систем дополненной реальности.  
Другим перспективным направлением является развитие квантовой навигации, которая обещает революционизировать традиционные методы. Квантовые гироскопы и акселерометры, основанные на холодных атомах, демонстрируют беспрецедентную стабильность и точность, не зависящую от внешних сигналов. Такие системы могут функционировать в условиях отсутствия спутниковой связи, например, под водой или в глубоком космосе, что открывает новые возможности для подводной навигации и межпланетных миссий. В ближайшие десятилетия ожидается коммерциализация подобных технологий, что потребует пересмотра стандартов в области навигационного оборудования.  
Важным аспектом будущего навигации станет конвергенция технологий, включая объединение ГНСС с системами 5G/6G, интернетом вещей (IoT) и распределёнными реестрами. Сети пятого и шестого поколений обеспечат сверхнизкие задержки передачи данных, что критично для беспилотных транспортных средств и промышленной автоматизации. Одновременно блокчейн-технологии могут быть использованы для создания децентрализованных систем верификации навигационных данных, повышая их устойчивость к кибератакам.  
Нельзя игнорировать и экологические аспекты: переход на низкоорбитальные спутниковые группировки, такие как Starlink или OneWeb, снизит энергопотребление и уменьшит задержки сигнала. Однако это потребует решения проблем частотного перегруза и международной координации использования орбитальных ресурсов. В долгосрочной перспективе возможно создание единой глобальной навигационной инфраструктуры, объединяющей существующие системы (GPS, ГЛОНАСС, BeiDou, Galileo) в рамках международных соглашений.  
Таким образом, будущее навигационных технологий связано с глубокой цифровизацией, внедрением квантовых методов и междисциплинарной интеграцией. Эти изменения не только повысят точность и надёжность навигации, но и расширят сферы её применения, от умных городов до освоения дальнего космоса. Однако реализация данных перспектив потребует решения технических, регуляторных и этических вызовов, что делает данную область одной из наиболее динамично развивающихся в современной науке и технике.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навигационных технологий представляет собой непрерывный процесс совершенствования методов и инструментов, направленных на обеспечение точного определения местоположения и маршрутизации. Начиная с древнейших времён, когда мореплаватели ориентировались по звёздам и природным ориентирам, и заканчивая современными спутниковыми системами, такими как GPS, ГЛОНАСС и Galileo, навигация прошла сложный эволюционный путь, обусловленный как научно-техническим прогрессом, так и потребностями человечества в расширении географических и экономических горизонтов.  
Особое значение в данном контексте имеет переход от аналоговых методов навигации к цифровым технологиям, что позволило существенно повысить точность, скорость и доступность навигационных данных. Развитие радионавигации, инерциальных систем и спутниковых технологий стало ключевым этапом, обеспечившим революционные изменения в авиации, морском транспорте, космонавтике и повседневной жизни. Современные навигационные системы интегрированы в глобальные информационные сети, что открывает новые перспективы для автономных транспортных средств, геолокационных сервисов и управления логистическими потоками.  
Однако, несмотря на значительные достижения, остаются вызовы, связанные с обеспечением устойчивости навигационных систем в условиях помех, кибератак и экстремальных условий эксплуатации. Дальнейшее развитие навигационных технологий, вероятно, будет связано с внедрением квантовых сенсоров, искусственного интеллекта и межпланетных навигационных систем, что потребует междисциплинарного подхода и международной кооперации. Таким образом, история навигации демонстрирует не только технологическую эволюцию, но и непрерывное стремление человечества к преодолению пространственных ограничений, что остаётся актуальным и в XXI веке.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Dunn, Richard. Navigational Instruments. 2016 (book)</w:t>
      </w:r>
    </w:p>
    <w:p>
      <w:pPr>
        <w:spacing w:line="360" w:before="0" w:after="0"/>
        <w:ind w:firstLine="720"/>
        <w:jc w:val="both"/>
      </w:pPr>
      <w:r>
        <w:t xml:space="preserve">2. Sobel, Dava. Longitude: The True Story of a Lone Genius Who Solved the Greatest Scientific Problem of His Time. 1995 (book)</w:t>
      </w:r>
    </w:p>
    <w:p>
      <w:pPr>
        <w:spacing w:line="360" w:before="0" w:after="0"/>
        <w:ind w:firstLine="720"/>
        <w:jc w:val="both"/>
      </w:pPr>
      <w:r>
        <w:t xml:space="preserve">3. Taylor, E.G.R.. The Haven-Finding Art: A History of Navigation from Odysseus to Captain Cook. 1971 (book)</w:t>
      </w:r>
    </w:p>
    <w:p>
      <w:pPr>
        <w:spacing w:line="360" w:before="0" w:after="0"/>
        <w:ind w:firstLine="720"/>
        <w:jc w:val="both"/>
      </w:pPr>
      <w:r>
        <w:t xml:space="preserve">4. May, William Edward. A History of Marine Navigation. 1973 (book)</w:t>
      </w:r>
    </w:p>
    <w:p>
      <w:pPr>
        <w:spacing w:line="360" w:before="0" w:after="0"/>
        <w:ind w:firstLine="720"/>
        <w:jc w:val="both"/>
      </w:pPr>
      <w:r>
        <w:t xml:space="preserve">5. Gatty, Harold. Nature Is Your Guide: How to Find Your Way on Land and Sea. 1958 (book)</w:t>
      </w:r>
    </w:p>
    <w:p>
      <w:pPr>
        <w:spacing w:line="360" w:before="0" w:after="0"/>
        <w:ind w:firstLine="720"/>
        <w:jc w:val="both"/>
      </w:pPr>
      <w:r>
        <w:t xml:space="preserve">6. Parkinson, Bradford W.. A History of Satellite Navigation. 1995 (article)</w:t>
      </w:r>
    </w:p>
    <w:p>
      <w:pPr>
        <w:spacing w:line="360" w:before="0" w:after="0"/>
        <w:ind w:firstLine="720"/>
        <w:jc w:val="both"/>
      </w:pPr>
      <w:r>
        <w:t xml:space="preserve">7. Lachapelle, Gérard. GNSS Past, Present, and Future. 2008 (article)</w:t>
      </w:r>
    </w:p>
    <w:p>
      <w:pPr>
        <w:spacing w:line="360" w:before="0" w:after="0"/>
        <w:ind w:firstLine="720"/>
        <w:jc w:val="both"/>
      </w:pPr>
      <w:r>
        <w:t xml:space="preserve">8. National Aeronautics and Space Administration (NASA). The History of GPS. 2020 (internet-resource)</w:t>
      </w:r>
    </w:p>
    <w:p>
      <w:pPr>
        <w:spacing w:line="360" w:before="0" w:after="0"/>
        <w:ind w:firstLine="720"/>
        <w:jc w:val="both"/>
      </w:pPr>
      <w:r>
        <w:t xml:space="preserve">9. Royal Museums Greenwich. The History of Navigation at Sea. 2021 (internet-resource)</w:t>
      </w:r>
    </w:p>
    <w:p>
      <w:pPr>
        <w:spacing w:line="360" w:before="0" w:after="0"/>
        <w:ind w:firstLine="720"/>
        <w:jc w:val="both"/>
      </w:pPr>
      <w:r>
        <w:t xml:space="preserve">10. Institute of Navigation. Historical Development of Navigation Technology. 2019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2025-07-03T08:09:44.190Z</dcterms:created>
  <dcterms:modified xsi:type="dcterms:W3CDTF">2025-07-03T08:09:44.190Z</dcterms:modified>
</cp:coreProperties>
</file>

<file path=docProps/custom.xml><?xml version="1.0" encoding="utf-8"?>
<Properties xmlns="http://schemas.openxmlformats.org/officeDocument/2006/custom-properties" xmlns:vt="http://schemas.openxmlformats.org/officeDocument/2006/docPropsVTypes"/>
</file>