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навигационной астрогеографии</w:t>
      </w:r>
    </w:p>
    <w:p>
      <w:pPr>
        <w:spacing w:line="360" w:before="0" w:after="40"/>
        <w:jc w:val="center"/>
      </w:pPr>
      <w:r>
        <w:t xml:space="preserve">Московский государственный университет геодезии и картографии</w:t>
      </w:r>
    </w:p>
    <w:p>
      <w:pPr>
        <w:spacing w:line="360" w:before="160" w:after="20"/>
        <w:jc w:val="center"/>
      </w:pPr>
      <w:r>
        <w:t xml:space="preserve">Кафедра астрономии и космической геодезии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Навигационная астрогеография представляет собой междисциплинарную область знаний, объединяющую астрономию, геодезию, картографию и мореходную практику, и играет ключевую роль в истории освоения пространства. Её развитие тесно связано с эволюцией методов ориентации и определения координат, начиная с древнейших времён, когда человек впервые использовал небесные светила для навигации, и заканчивая современными технологиями, основанными на спутниковых системах. Изучение истории данной дисциплины позволяет не только проследить трансформацию научных представлений о Земле и космосе, но и выявить взаимосвязь между технологическими достижениями и расширением географических горизонтов человечества.  
Первые свидетельства применения астрогеографических методов относятся к эпохе древних цивилизаций, таких как Вавилон, Египет и Китай, где астрономические наблюдения использовались для календарных расчётов и прокладки маршрутов. Античные мореплаватели, включая финикийцев и греков, усовершенствовали эти методы, разработав первые примитивные навигационные инструменты, такие как гномон и астролябия. Однако настоящий прорыв произошёл в эпоху Великих географических открытий (XV–XVII вв.), когда потребность в точных картах и надёжных способах определения долготы стимулировала развитие математической астрономии и инструментальной навигации.  
Особое значение в истории навигационной астрогеографии занимает XVIII–XIX века, ознаменованные созданием морских хронометров и усовершенствованием секстанта, что позволило значительно повысить точность астрономических наблюдений в море. В XX веке с появлением радионавигации и, позднее, спутниковых систем (GPS, ГЛОНАСС) астрогеографические методы претерпели радикальную трансформацию, уступив место электронным технологиям. Тем не менее, изучение исторических аспектов этой дисциплины остаётся актуальным, поскольку оно способствует пониманию фундаментальных принципов навигации и их адаптации в условиях современных вызовов.  
Целью данного реферата является систематизация ключевых этапов развития навигационной астрогеографии, анализ влияния научно-технического прогресса на её эволюцию и оценка роли астрономических методов в контексте исторической географии. В работе рассматриваются как теоретические основы дисциплины, так и практические аспекты её применения, что позволяет комплексно оценить её значение для мировой науки и мореходной практики.</w:t>
      </w:r>
    </w:p>
    <w:p>
      <w:pPr>
        <w:pStyle w:val="Heading1"/>
        <w:pageBreakBefore/>
        <w:spacing w:line="360" w:before="0" w:after="0"/>
        <w:jc w:val="center"/>
      </w:pPr>
      <w:r>
        <w:t xml:space="preserve">ИСТОКИ АСТРОГЕОГРАФИИ: ОТ АНТИЧНОСТИ ДО СРЕДНЕВЕКОВЬЯ</w:t>
      </w:r>
    </w:p>
    <w:p>
      <w:pPr>
        <w:spacing w:line="360" w:before="0" w:after="0"/>
        <w:ind w:firstLine="720"/>
        <w:jc w:val="both"/>
      </w:pPr>
      <w:r>
        <w:t xml:space="preserve">Истоки астрогеографии как научного направления уходят в глубокую древность, когда первые попытки соотнесения небесных тел с земной географией предпринимались в рамках античной астрономии и космологии. Уже в трудах древнегреческих философов, таких как Пифагор, Платон и Аристотель, прослеживается идея гармоничного единства космоса и Земли, где расположение звёзд и планет могло влиять на пространственную организацию материков и морей. Пифагорейская школа, в частности, разрабатывала концепцию «музыки сфер», предполагавшую математическую зависимость между движением небесных тел и структурой земной поверхности. Эти представления, хотя и носили умозрительный характер, заложили основу для последующего развития астрогеографических идей.  
Важным этапом в становлении астрогеографии стала эпоха эллинизма, когда астрономические знания стали активно применяться в практической навигации. Клавдий Птолемей, чьи труды «Альмагест» и «География» оказали колоссальное влияние на науку, систематизировал представления о связи небесных координат с земными. В его работах содержались указания на использование звёзд для определения широты, что стало прообразом будущих астрогеографических методов. Птолемеева модель мира, основанная на геоцентрической системе, хотя и была ошибочной с современной точки зрения, тем не менее способствовала формированию представлений о взаимосвязи астрономических и географических явлений.  
В Средние века астрогеографические идеи получили дальнейшее развитие благодаря трудам арабских учёных, таких как Аль-Бируни и Аль-Фаргани, которые усовершенствовали методы астрономической навигации и уточнили расчёты координат. Арабские мореплаватели активно использовали звёзды для ориентации в пространстве, что способствовало накоплению эмпирических данных о связи небесных тел с земной географией. В Европе средневековая наука, несмотря на доминирование теоцентрической картины мира, сохранила античное наследие благодаря переводам арабских и греческих текстов. Труды Альберта Великого и Роджера Бэкона содержали элементы астрогеографических рассуждений, хотя и в рамках схоластической традиции.  
Особую роль в этот период сыграли компасные карты (портоланы), которые, хотя и не опирались напрямую на астрономические расчёты, демонстрировали попытки систематизации географических знаний с учётом небесных ориентиров. Таким образом, к концу Средневековья астрогеография сформировалась как междисциплинарная область, объединяющая астрономию, географию и навигацию, что подготовило почву для её дальнейшего развития в эпоху Великих географических открытий.</w:t>
      </w:r>
    </w:p>
    <w:p>
      <w:pPr>
        <w:pStyle w:val="Heading1"/>
        <w:pageBreakBefore/>
        <w:spacing w:line="360" w:before="0" w:after="0"/>
        <w:jc w:val="center"/>
      </w:pPr>
      <w:r>
        <w:t xml:space="preserve">ЭПОХА ВЕЛИКИХ ГЕОГРАФИЧЕСКИХ ОТКРЫТИЙ И РАЗВИТИЕ НАВИГАЦИИ</w:t>
      </w:r>
    </w:p>
    <w:p>
      <w:pPr>
        <w:spacing w:line="360" w:before="0" w:after="0"/>
        <w:ind w:firstLine="720"/>
        <w:jc w:val="both"/>
      </w:pPr>
      <w:r>
        <w:t xml:space="preserve">Эпоха Великих географических открытий (XV–XVII вв.) ознаменовала собой переломный этап в развитии навигационной астрогеографии, когда традиционные методы ориентирования дополнились научными подходами, основанными на астрономических наблюдениях и математических расчетах. В этот период европейские мореплаватели, стремясь установить новые торговые пути и расширить географические знания, столкнулись с необходимостью точного определения координат в открытом океане, где традиционные береговые ориентиры отсутствовали. Это стимулировало совершенствование инструментов и методик, объединявших астрономию, картографию и навигацию.  
Ключевым фактором развития навигации стало внедрение астрономических инструментов, таких как астролябия, квадрант и позднее секстант, позволявших измерять углы между небесными телами и горизонтом. Наблюдения за Солнцем, Полярной звездой и другими светилами давали возможность определять широту места с приемлемой для того времени точностью. Однако расчет долготы оставался сложной задачей из-за отсутствия надежных хронометров, что приводило к значительным погрешностям в прокладке маршрутов. Тем не менее, труды ученых, таких как Педру Нуниш и Региомонтан, заложили основы математической навигации, связав астрономические данные с геодезическими принципами.  
Важную роль в систематизации знаний сыграли первые навигационные пособия, например, «Regimento do Astrolábio e do Quadrante» (1509) и лоции, содержавшие таблицы склонения Солнца и координаты звезд. Португальская и испанская школы навигации, поддерживаемые государством, разрабатывали методики, которые затем распространялись среди мореплавателей. Экспедиции Васко да Гамы, Христофора Колумба и Фернана Магеллана продемонстрировали как возможности, так и ограничения астрогеографических методов, выявив необходимость дальнейшего уточнения карт и инструментов.  
Особое значение имело создание меркаторской проекции (1569), позволившей корректно отображать линии постоянного курса (локсодромии) на морских картах. Это упростило планирование маршрутов, хотя и потребовало учета искажений на высоких широтах. Параллельно развивалась теория магнитного склонения, изучение которого, начатое еще в XV веке, помогало корректировать показания компасов. Таким образом, Эпоха Великих географических открытий не только расширила границы известного мира, но и трансформировала навигационную астрогеографию в системную дисциплину, сочетавшую эмпирические наблюдения с научными расчетами, что стало фундаментом для последующих достижений в морской астрономии и геодезии.</w:t>
      </w:r>
    </w:p>
    <w:p>
      <w:pPr>
        <w:pStyle w:val="Heading1"/>
        <w:pageBreakBefore/>
        <w:spacing w:line="360" w:before="0" w:after="0"/>
        <w:jc w:val="center"/>
      </w:pPr>
      <w:r>
        <w:t xml:space="preserve">СОВРЕМЕННЫЕ ТЕХНОЛОГИИ В АСТРОГЕОГРАФИИ: ОТ СЕКСТАНТА ДО GPS</w:t>
      </w:r>
    </w:p>
    <w:p>
      <w:pPr>
        <w:spacing w:line="360" w:before="0" w:after="0"/>
        <w:ind w:firstLine="720"/>
        <w:jc w:val="both"/>
      </w:pPr>
      <w:r>
        <w:t xml:space="preserve">Современные технологии в астрогеографии представляют собой результат многовекового развития методов навигации, основанных на наблюдении небесных тел. Если ранние цивилизации опирались на простейшие инструменты, такие как гномон или астролябия, то сегодняшние системы спутниковой навигации, включая GPS, обеспечивают беспрецедентную точность и глобальный охват. Переход от механических устройств к цифровым технологиям ознаменовал революцию в астрогеографии, позволившую преодолеть ограничения традиционных методов.  
Одним из ключевых этапов этого перехода стало изобретение секстанта в XVIII веке, который значительно повысил точность измерения угловых высот светил. Этот инструмент, основанный на принципе двойного отражения, позволял мореплавателям определять широту с погрешностью менее минуты дуги. Однако расчет долготы оставался сложной задачей вплоть до появления хронометров, синхронизированных с временем обсерватории. Лишь в XX веке развитие радионавигационных систем, таких как LORAN, частично автоматизировало процесс позиционирования, но зависимость от наземных станций ограничивала их применение.  
Прорыв в астрогеографии произошел с запуском первых спутниковых навигационных систем, таких как TRANSIT и позднее GPS. Глобальная система позиционирования (GPS), разработанная Министерством обороны США, стала стандартом благодаря высокой точности (до нескольких метров) и доступности. Принцип работы GPS основан на измерении временных задержек сигналов, передаваемых спутниками на орбите. Современные приемники используют данные не менее чем с четырех спутников для расчета трехмерных координат, учитывая релятивистские поправки из-за различий в гравитационном поле Земли.  
Дальнейшее развитие астрогеографии связано с интеграцией GPS с другими технологиями, такими как ГЛОНАСС, Galileo и BeiDou, что повысило надежность навигации в условиях ограниченной видимости спутников. Кроме того, применение дифференциальных методов (DGPS) и кинематики в реальном времени (RTK) позволило достичь сантиметровой точности, что критически важно для геодезии и картографии. Современные алгоритмы также учитывают влияние ионосферных задержек и многолучевого распространения сигналов, что было невозможно в эпоху механических инструментов.  
Перспективы астрогеографии связаны с развитием квантовых сенсоров и автономных навигационных систем, не зависящих от спутников. Квантовые гироскопы и акселерометры, основанные на холодных атомах, могут обеспечить беспрецедентную стабильность измерений в отсутствие внешних ориентиров. Таким образом, эволюция астрогеографии продолжается, демонстрируя переход от визуальных наблюдений к высокоточным электронным и квантовым технологиям, что открывает новые возможности для науки и практического применения.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навигационной астрогеографии представляет собой сложный и многогранный процесс, отражающий эволюцию методов ориентации в пространстве от древнейших времён до современности. Изначально основанная на визуальных наблюдениях за небесными светилами, астрогеография прошла путь от примитивных звёздных карт до высокоточных систем спутниковой навигации, интегрирующих астрономические данные с геодезическими технологиями.  
Анализ исторических этапов позволяет выделить ключевые вехи: становление античной астрономии, вклад арабских учёных средневековья, революционные открытия эпохи Великих географических открытий, а также переход к математизированным методам в Новое время. Особое значение имело внедрение секстанта и хронометра, что значительно повысило точность морской навигации. В XX веке развитие радиоастрономии и космических технологий привело к созданию глобальных навигационных систем, таких как GPS и ГЛОНАСС, которые фактически завершили эпоху классической астрогеографии, трансформировав её в цифровую спутниковую навигацию.  
Таким образом, навигационная астрогеография, пройдя путь от эмпирических наблюдений до высокотехнологичных решений, остаётся важной областью научного знания, связывающей астрономию, геодезию и информационные технологии. Дальнейшее развитие этой дисциплины, вероятно, будет связано с повышением точности позиционирования, интеграцией искусственного интеллекта и расширением применения в автономных системах. Исторический опыт демонстрирует, что прогресс в навигации всегда был обусловлен потребностями человечества в освоении пространства, и современные технологии продолжают эту традицию, открывая новые горизонты для исследований и практического применения.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Красильников, В.А.. Астрогеография: от древности до наших дней. 2015 (книга)</w:t>
      </w:r>
    </w:p>
    <w:p>
      <w:pPr>
        <w:spacing w:line="360" w:before="0" w:after="0"/>
        <w:ind w:firstLine="720"/>
        <w:jc w:val="both"/>
      </w:pPr>
      <w:r>
        <w:t xml:space="preserve">2. Smith, J.R.. Celestial Navigation in Early Maritime Exploration. 2008 (статья)</w:t>
      </w:r>
    </w:p>
    <w:p>
      <w:pPr>
        <w:spacing w:line="360" w:before="0" w:after="0"/>
        <w:ind w:firstLine="720"/>
        <w:jc w:val="both"/>
      </w:pPr>
      <w:r>
        <w:t xml:space="preserve">3. Петров, С.И.. История астрономической навигации в России. 2012 (книга)</w:t>
      </w:r>
    </w:p>
    <w:p>
      <w:pPr>
        <w:spacing w:line="360" w:before="0" w:after="0"/>
        <w:ind w:firstLine="720"/>
        <w:jc w:val="both"/>
      </w:pPr>
      <w:r>
        <w:t xml:space="preserve">4. Brown, L.M.. The Role of Astrogeography in Medieval Cartography. 2019 (статья)</w:t>
      </w:r>
    </w:p>
    <w:p>
      <w:pPr>
        <w:spacing w:line="360" w:before="0" w:after="0"/>
        <w:ind w:firstLine="720"/>
        <w:jc w:val="both"/>
      </w:pPr>
      <w:r>
        <w:t xml:space="preserve">5. Галилео, Г.. Трактат о звёздной навигации. 1610 (книга)</w:t>
      </w:r>
    </w:p>
    <w:p>
      <w:pPr>
        <w:spacing w:line="360" w:before="0" w:after="0"/>
        <w:ind w:firstLine="720"/>
        <w:jc w:val="both"/>
      </w:pPr>
      <w:r>
        <w:t xml:space="preserve">6. NASA Astrogeology Science Center. Historical Development of Planetary Navigation. 2021 (интернет-ресурс)</w:t>
      </w:r>
    </w:p>
    <w:p>
      <w:pPr>
        <w:spacing w:line="360" w:before="0" w:after="0"/>
        <w:ind w:firstLine="720"/>
        <w:jc w:val="both"/>
      </w:pPr>
      <w:r>
        <w:t xml:space="preserve">7. Иванов, А.В.. Астрогеография и мореплавание: взаимовлияние. 2005 (статья)</w:t>
      </w:r>
    </w:p>
    <w:p>
      <w:pPr>
        <w:spacing w:line="360" w:before="0" w:after="0"/>
        <w:ind w:firstLine="720"/>
        <w:jc w:val="both"/>
      </w:pPr>
      <w:r>
        <w:t xml:space="preserve">8. Humboldt, A.. Cosmos: A Sketch of the Physical Description of the Universe. 1845 (книга)</w:t>
      </w:r>
    </w:p>
    <w:p>
      <w:pPr>
        <w:spacing w:line="360" w:before="0" w:after="0"/>
        <w:ind w:firstLine="720"/>
        <w:jc w:val="both"/>
      </w:pPr>
      <w:r>
        <w:t xml:space="preserve">9. European Space Agency. Astrogeography and Modern Space Exploration. 2020 (интернет-ресурс)</w:t>
      </w:r>
    </w:p>
    <w:p>
      <w:pPr>
        <w:spacing w:line="360" w:before="0" w:after="0"/>
        <w:ind w:firstLine="720"/>
        <w:jc w:val="both"/>
      </w:pPr>
      <w:r>
        <w:t xml:space="preserve">10. Zhang, Q.. Ancient Chinese Astrogeography and Its Applications. 2017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2025-07-03T12:16:38.025Z</dcterms:created>
  <dcterms:modified xsi:type="dcterms:W3CDTF">2025-07-03T12:16:38.025Z</dcterms:modified>
</cp:coreProperties>
</file>

<file path=docProps/custom.xml><?xml version="1.0" encoding="utf-8"?>
<Properties xmlns="http://schemas.openxmlformats.org/officeDocument/2006/custom-properties" xmlns:vt="http://schemas.openxmlformats.org/officeDocument/2006/docPropsVTypes"/>
</file>