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медицинской физики</w:t>
      </w:r>
    </w:p>
    <w:p>
      <w:pPr>
        <w:spacing w:line="360" w:before="0" w:after="40"/>
        <w:jc w:val="center"/>
      </w:pPr>
      <w:r>
        <w:t xml:space="preserve">Национальный исследовательский ядерный университет «МИФИ»</w:t>
      </w:r>
    </w:p>
    <w:p>
      <w:pPr>
        <w:spacing w:line="360" w:before="160" w:after="20"/>
        <w:jc w:val="center"/>
      </w:pPr>
      <w:r>
        <w:t xml:space="preserve">Кафедра медицинской физики и биоинженерии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Медицинская физика представляет собой междисциплинарную область науки, объединяющую принципы физики, биологии и медицины с целью разработки и совершенствования методов диагностики, терапии и профилактики заболеваний. Её становление и развитие тесно связаны с прогрессом фундаментальных физических исследований, а также с внедрением инновационных технологий в клиническую практику. История медицинской физики насчитывает несколько столетий, начиная с первых попыток применения физических законов для объяснения биологических процессов и заканчивая современными высокотехнологичными методами, такими как лучевая терапия, магнитно-резонансная томография и радиофармацевтика.  
Зарождение медицинской физики можно отнести к эпохе Возрождения, когда учёные, такие как Леонардо да Винчи и Андреас Везалий, начали изучать анатомию и физиологию с использованием механистических моделей. Однако наиболее значительный вклад в развитие дисциплины был сделан в XIX–XX веках, благодаря открытию рентгеновских лучей (В. Рентген, 1895), радиоактивности (А. Беккерель, 1896) и разработке первых методов радиодиагностики и радиотерапии. Эти достижения заложили основу для формирования медицинской физики как самостоятельной научной отрасли.  
В XX веке бурное развитие ядерной физики, квантовой механики и электроники привело к созданию новых диагностических и терапевтических технологий. Появление компьютерной томографии (Г. Хаунсфилд, 1972), ультразвуковой диагностики и методов ядерной медицины значительно расширило возможности клинической практики. Современная медицинская физика охватывает широкий спектр направлений, включая радиационную онкологию, медицинскую визуализацию, биофизику клетки и нейрофизиологию.  
Актуальность изучения истории медицинской физики обусловлена необходимостью понимания эволюции научных идей и технологий, которые легли в основу современных медицинских методов. Анализ исторического развития данной дисциплины позволяет выявить ключевые тенденции, оценить вклад выдающихся учёных и определить перспективы дальнейших исследований. В данном реферате рассматриваются основные этапы становления медицинской физики, её взаимодействие с другими науками, а также влияние на современную медицину.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СТАНОВЛЕНИЯ МЕДИЦИНСКОЙ ФИЗИКИ</w:t>
      </w:r>
    </w:p>
    <w:p>
      <w:pPr>
        <w:spacing w:line="360" w:before="0" w:after="0"/>
        <w:ind w:firstLine="720"/>
        <w:jc w:val="both"/>
      </w:pPr>
      <w:r>
        <w:t xml:space="preserve">Развитие медицинской физики как самостоятельной научной дисциплины представляет собой сложный и многогранный процесс, охватывающий несколько столетий. Его можно условно разделить на несколько ключевых этапов, каждый из которых внёс существенный вклад в формирование теоретической и практической базы данной области. Первые предпосылки к возникновению медицинской физики прослеживаются ещё в античный период, когда учёные и врачи, такие как Гиппократ и Гален, предпринимали попытки объяснить физиологические процессы с позиций механистических представлений. Однако систематическое применение физических методов в медицине началось лишь в эпоху Возрождения, когда Леонардо да Винчи и Андреас Везалий заложили основы анатомии, используя принципы механики для описания работы опорно-двигательного аппарата.  
Значительный прорыв произошёл в XVII–XVIII веках благодаря развитию экспериментальной физики. Открытия Уильяма Гарвея в области кровообращения, а также работы Роберта Гука и Антони ван Левенгука, связанные с микроскопией, позволили углубить понимание биологических процессов на клеточном уровне. В этот же период Исаак Ньютон и Христиан Гюйгенс разработали волновую теорию света, что впоследствии стало основой для создания оптических приборов, широко применяемых в диагностике. XIX век ознаменовался активным внедрением физических технологий в медицинскую практику. Изобретение рентгеновских лучей Вильгельмом Рентгеном в 1895 году стало переломным моментом, открывшим эру лучевой диагностики. Параллельно развивались электрофизиологические методы: работы Луиджи Гальвани и Алессандро Вольта заложили фундамент для изучения биоэлектрических явлений, что привело к созданию электрокардиографии и электроэнцефалографии.  
XX век стал периодом стремительного роста медицинской физики, чему способствовали достижения ядерной физики, квантовой механики и электроники. Разработка радиоизотопных методов диагностики, появление ультразвуковых и магнитно-резонансных технологий значительно расширили возможности визуализации внутренних органов. Важную роль сыграло создание линейных ускорителей и методов лучевой терапии, позволивших эффективно бороться с онкологическими заболеваниями. Во второй половине XX века медицинская физика окончательно оформилась как междисциплинарная наука, объединившая физику, биологию, инженерию и клиническую медицину. Были разработаны международные стандарты и протоколы, регулирующие применение физических методов в здравоохранении.  
Современный этап развития медицинской физики характеризуется интеграцией передовых технологий, таких как искусственный интеллект, нанотехнологии и телемедицина. Это позволяет не только повысить точность диагностики, но и персонализировать лечение. Таким образом, эволюция медицинской физики отражает непрерывное взаимодействие фундаментальной науки и практической медицины, направленное на улучшение качества жизни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КЛЮЧЕВЫЕ ОТКРЫТИЯ И ТЕХНОЛОГИИ В МЕДИЦИНСКОЙ ФИЗИКЕ</w:t>
      </w:r>
    </w:p>
    <w:p>
      <w:pPr>
        <w:spacing w:line="360" w:before="0" w:after="0"/>
        <w:ind w:firstLine="720"/>
        <w:jc w:val="both"/>
      </w:pPr>
      <w:r>
        <w:t xml:space="preserve">Развитие медицинской физики неразрывно связано с рядом фундаментальных открытий и технологических прорывов, которые сформировали её современный облик. Одним из ключевых этапов стало открытие рентгеновских лучей Вильгельмом Конрадом Рентгеном в 1895 году. Это событие не только положило начало рентгенологии, но и продемонстрировало возможность визуализации внутренних структур организма без инвазивного вмешательства. Впоследствии рентгеновские технологии эволюционировали от простых снимков до сложных методов компьютерной томографии (КТ), разработанных Годфри Хаунсфилдом и Алланом Кормаком в 1970-х годах. КТ позволила получать трёхмерные изображения с высоким разрешением, что значительно улучшило диагностику заболеваний.  
Другим важным направлением стало применение радиоактивности в медицине. Открытие Марией Кюри радия и полония в конце XIX века заложило основы радиологии. В 1930-х годах были разработаны первые методы радиоизотопной диагностики, а позже — лучевой терапии, использующей ионизирующее излучение для лечения злокачественных опухолей. Современные технологии, такие как позитронно-эмиссионная томография (ПЭТ), объединяют радиоизотопные методы с компьютерной визуализацией, обеспечивая высокую точность в выявлении патологий на молекулярном уровне.  
Значительный вклад в медицинскую физику внесли ультразвуковые технологии. Разработка первых ультразвуковых сканеров в середине XX века открыла новые возможности в неинвазивной диагностике, особенно в акушерстве и кардиологии. Современные ультразвуковые системы, такие как допплерография, позволяют оценивать кровоток и выявлять сосудистые нарушения.  
Магнитно-резонансная томография (МРТ), основанная на явлении ядерного магнитного резонанса, стала ещё одним революционным достижением. Разработанная в 1970-х годах Полом Лотербуром и Питером Мэнсфилдом, МРТ обеспечивает детализированные изображения мягких тканей без использования ионизирующего излучения. Дальнейшее развитие методов функциональной МРТ (фМРТ) позволило изучать активность головного мозга в реальном времени.  
Современные технологии, такие как протонная терапия и кибернож, демонстрируют дальнейшую интеграцию физики в медицину. Эти методы обеспечивают высокоточное воздействие на опухоли, минимизируя повреждение здоровых тканей. Таким образом, ключевые открытия и технологии в медицинской физике продолжают расширять границы диагностики и лечения, формируя основу для будущих инноваций.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 РАЗВИТИЯ МЕДИЦИНСКОЙ ФИЗИКИ</w:t>
      </w:r>
    </w:p>
    <w:p>
      <w:pPr>
        <w:spacing w:line="360" w:before="0" w:after="0"/>
        <w:ind w:firstLine="720"/>
        <w:jc w:val="both"/>
      </w:pPr>
      <w:r>
        <w:t xml:space="preserve">Современные направления развития медицинской физики характеризуются интенсивной интеграцией передовых технологий, междисциплинарным подходом и расширением областей применения. Одним из ключевых направлений является лучевая диагностика и терапия, где совершенствуются методы визуализации, такие как магнитно-резонансная томография (МРТ), компьютерная томография (КТ) и позитронно-эмиссионная томография (ПЭТ). Разработка гибридных систем, например ПЭТ-КТ и ПЭТ-МРТ, позволяет повысить точность диагностики за счёт комбинации функциональной и анатомической информации. Важным достижением стало внедрение алгоритмов искусственного интеллекта для обработки медицинских изображений, что сокращает время анализа и минимизирует субъективные ошибки.  
Перспективным направлением остаётся протонная и ионная терапия, обладающая преимуществами в лечении онкологических заболеваний благодаря точному дозированию энергии ионизирующего излучения. Современные ускорительные установки, такие как циклотроны и синхротроны, обеспечивают высокую эффективность при минимальном повреждении здоровых тканей. Активно исследуются методы FLASH-терапии, где сверхвысокие дозы излучения подаются за доли секунды, что потенциально снижает побочные эффекты. Параллельно развивается брахитерапия с использованием радиоактивных источников, имплантируемых непосредственно в опухоль, что повышает локализацию воздействия.  
Биомедицинская инженерия и нанотехнологии открывают новые возможности в создании диагностических и терапевтических систем. Наночастицы, функционализированные для целевой доставки лекарств, позволяют преодолевать биологические барьеры и повышают эффективность лечения. Разрабатываются сенсоры на основе квантовых точек и графена для раннего выявления заболеваний на молекулярном уровне. Важное значение приобретают технологии 3D-биопечати, позволяющие создавать искусственные ткани и органы для трансплантологии и доклинических исследований.  
В области медицинской радиологии и радиационной безопасности совершенствуются методы дозиметрии и радиационной защиты. Внедрение цифровых детекторов и автоматизированных систем мониторинга обеспечивает контроль за облучением пациентов и персонала. Разрабатываются новые радиопротекторы и радиомодификаторы, снижающие негативное воздействие ионизирующего излучения. Особое внимание уделяется минимизации доз при педиатрической диагностике и длительных вмешательствах, таких как рентгенохирургические операции.  
Перспективы развития медицинской физики связаны с конвергенцией технологий, включая квантовые вычисления, геномное редактирование и персонализированную медицину. Использование больших данных и машинного обучения для прогнозирования заболеваний и оптимизации лечения становится неотъемлемой частью клинической практики. Развитие телемедицины и дистанционного мониторинга расширяет доступ к высокотехнологичной помощи, особенно в удалённых регионах. Таким образом, медицинская физика продолжает играть ключевую роль в трансформации здравоохранения, обеспечивая инновационные решения для диагностики, терапии и профилактики заболеваний.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медицинской физики представляет собой динамичный процесс, тесно связанный с прогрессом фундаментальных наук и технологий. Начиная с первых попыток применения физических методов в диагностике и терапии в эпоху античности и Средневековья, медицинская физика прошла длительный путь становления, достигнув значительных успехов в XX–XXI веках. Важнейшими вехами этого развития стали открытие рентгеновских лучей, изобретение ультразвуковой диагностики, внедрение ядерно-магнитного резонанса и развитие методов лучевой терапии.  
Современная медицинская физика играет ключевую роль в обеспечении точности диагностики, эффективности лечения и минимизации рисков для пациентов. Интеграция физики, биологии и медицины привела к созданию таких передовых технологий, как позитронно-эмиссионная томография, протонная терапия и наномедицина. Кроме того, развитие вычислительных методов и искусственного интеллекта открыло новые перспективы в обработке медицинских изображений и моделировании биологических процессов.  
Однако, несмотря на значительные достижения, перед медицинской физикой остаются актуальные вызовы, такие как оптимизация дозовых нагрузок при лучевой терапии, повышение разрешающей способности диагностических систем и разработка персонализированных подходов к лечению. Дальнейшее развитие этой дисциплины требует междисциплинарного сотрудничества, инвестиций в научные исследования и совершенствования образовательных программ для подготовки квалифицированных специалистов.  
Таким образом, медицинская физика продолжает оставаться одной из наиболее перспективных областей науки, способствующей революционным преобразованиям в здравоохранении. Её история демонстрирует не только эволюцию технологий, но и возрастающую роль физических методов в решении сложных медицинских задач, что подчеркивает необходимость дальнейших исследований и инноваций в данной сфере.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Podgorsak, E.B.. Radiation Physics for Medical Physicists. 2010 (book)</w:t>
      </w:r>
    </w:p>
    <w:p>
      <w:pPr>
        <w:spacing w:line="360" w:before="0" w:after="0"/>
        <w:ind w:firstLine="720"/>
        <w:jc w:val="both"/>
      </w:pPr>
      <w:r>
        <w:t xml:space="preserve">2. Hendee, W.R., Ritenour, E.R.. Medical Imaging Physics. 2002 (book)</w:t>
      </w:r>
    </w:p>
    <w:p>
      <w:pPr>
        <w:spacing w:line="360" w:before="0" w:after="0"/>
        <w:ind w:firstLine="720"/>
        <w:jc w:val="both"/>
      </w:pPr>
      <w:r>
        <w:t xml:space="preserve">3. Khan, F.M.. The Physics of Radiation Therapy. 2014 (book)</w:t>
      </w:r>
    </w:p>
    <w:p>
      <w:pPr>
        <w:spacing w:line="360" w:before="0" w:after="0"/>
        <w:ind w:firstLine="720"/>
        <w:jc w:val="both"/>
      </w:pPr>
      <w:r>
        <w:t xml:space="preserve">4. Attix, F.H.. Introduction to Radiological Physics and Radiation Dosimetry. 1986 (book)</w:t>
      </w:r>
    </w:p>
    <w:p>
      <w:pPr>
        <w:spacing w:line="360" w:before="0" w:after="0"/>
        <w:ind w:firstLine="720"/>
        <w:jc w:val="both"/>
      </w:pPr>
      <w:r>
        <w:t xml:space="preserve">5. Johns, H.E., Cunningham, J.R.. The Physics of Radiology. 1983 (book)</w:t>
      </w:r>
    </w:p>
    <w:p>
      <w:pPr>
        <w:spacing w:line="360" w:before="0" w:after="0"/>
        <w:ind w:firstLine="720"/>
        <w:jc w:val="both"/>
      </w:pPr>
      <w:r>
        <w:t xml:space="preserve">6. Bushberg, J.T., et al.. The Essential Physics of Medical Imaging. 2012 (book)</w:t>
      </w:r>
    </w:p>
    <w:p>
      <w:pPr>
        <w:spacing w:line="360" w:before="0" w:after="0"/>
        <w:ind w:firstLine="720"/>
        <w:jc w:val="both"/>
      </w:pPr>
      <w:r>
        <w:t xml:space="preserve">7. Cherry, S.R., Sorenson, J.A., Phelps, M.E.. Physics in Nuclear Medicine. 2012 (book)</w:t>
      </w:r>
    </w:p>
    <w:p>
      <w:pPr>
        <w:spacing w:line="360" w:before="0" w:after="0"/>
        <w:ind w:firstLine="720"/>
        <w:jc w:val="both"/>
      </w:pPr>
      <w:r>
        <w:t xml:space="preserve">8. Dutreix, A., et al.. The Development of Medical Physics in Europe: A Historical Review. 2008 (article)</w:t>
      </w:r>
    </w:p>
    <w:p>
      <w:pPr>
        <w:spacing w:line="360" w:before="0" w:after="0"/>
        <w:ind w:firstLine="720"/>
        <w:jc w:val="both"/>
      </w:pPr>
      <w:r>
        <w:t xml:space="preserve">9. AAPM (American Association of Physicists in Medicine). History of Medical Physics. null (internet-resource)</w:t>
      </w:r>
    </w:p>
    <w:p>
      <w:pPr>
        <w:spacing w:line="360" w:before="0" w:after="0"/>
        <w:ind w:firstLine="720"/>
        <w:jc w:val="both"/>
      </w:pPr>
      <w:r>
        <w:t xml:space="preserve">10. IAEA (International Atomic Energy Agency). The Role of Medical Physics in Healthcare. 2013 (report)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2025-06-28T01:01:20.197Z</dcterms:created>
  <dcterms:modified xsi:type="dcterms:W3CDTF">2025-06-28T01:01:20.197Z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