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медицины</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информационных технологий в медицине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претерпела значительные изменения благодаря внедрению компьютерных технологий, которые стали неотъемлемой частью диагностики, лечения и управления медицинскими данными. История развития компьютерной медицины отражает эволюцию вычислительной техники и её интеграцию в медицинскую науку, начиная с первых попыток автоматизации расчётов и заканчивая сложными системами искусственного интеллекта, способными анализировать клинические данные с высокой точностью. Актуальность данной темы обусловлена стремительным прогрессом в области цифровых технологий, которые кардинально трансформируют подходы к оказанию медицинской помощи, повышая её эффективность и доступность.  
Первые шаги в компьютерной медицине были сделаны в середине XX века, когда появились возможности использования ЭВМ для обработки медицинской информации. Уже в 1950-х годах начались эксперименты по автоматизированной интерпретации электрокардиограмм, а в 1960-х годах были разработаны первые диагностические системы, основанные на алгоритмическом анализе симптомов. Важным этапом стало создание медицинских информационных систем, позволивших стандартизировать хранение и обработку данных пациентов. В последующие десятилетия развитие микропроцессорной техники и программного обеспечения открыло новые перспективы для визуализации, моделирования биологических процессов и поддержки принятия врачебных решений.  
Особый импульс компьютерная медицина получила с появлением сетевых технологий, что привело к формированию телемедицины, позволяющей проводить консультации и диагностику на расстоянии. В конце XX — начале XXI века широкое распространение получили методы машинного обучения и нейросетевые алгоритмы, которые сегодня используются для прогнозирования заболеваний, анализа медицинских изображений и персонализированного лечения. Кроме того, развитие интернета вещей (IoT) и носимых устройств способствовало появлению систем мониторинга здоровья в реальном времени.  
Таким образом, изучение истории компьютерной медицины позволяет не только проследить ключевые этапы её становления, но и оценить влияние цифровых технологий на современное здравоохранение. Данный реферат направлен на систематизацию основных вех развития компьютерной медицины, анализ её текущего состояния и перспектив дальнейшего совершенствования. Особое внимание уделяется трансформации медицинских практик под воздействием инновационных технологий, а также этическим и правовым аспектам их применения.</w:t>
      </w:r>
    </w:p>
    <w:p>
      <w:pPr>
        <w:pStyle w:val="Heading1"/>
        <w:pageBreakBefore/>
        <w:spacing w:line="360" w:before="0" w:after="0"/>
        <w:jc w:val="center"/>
      </w:pPr>
      <w:r>
        <w:t xml:space="preserve">РАННИЕ ЭТАПЫ РАЗВИТИЯ КОМПЬЮТЕРНОЙ МЕДИЦИНЫ</w:t>
      </w:r>
    </w:p>
    <w:p>
      <w:pPr>
        <w:spacing w:line="360" w:before="0" w:after="0"/>
        <w:ind w:firstLine="720"/>
        <w:jc w:val="both"/>
      </w:pPr>
      <w:r>
        <w:t xml:space="preserve">Развитие компьютерной медицины берёт начало в середине XX века, когда первые вычислительные машины стали применяться для решения задач, связанных с обработкой медицинских данных. Одним из первых направлений, где компьютеры нашли применение, стала медицинская статистика. В 1950-х годах исследователи начали использовать ЭВМ для анализа эпидемиологических данных, что позволило ускорить обработку больших массивов информации и выявлять закономерности в распространении заболеваний. Важным шагом стало создание специализированных программ для обработки клинических испытаний, что существенно повысило точность и достоверность результатов.  
В 1960-х годах компьютеры начали внедряться в диагностические процессы. Одним из первых примеров стала система MYCIN, разработанная в Стэнфордском университете. Она использовала методы искусственного интеллекта для диагностики бактериальных инфекций и выбора оптимальной антибактериальной терапии. Хотя система не применялась в клинической практике напрямую, её разработка продемонстрировала потенциал экспертных систем в медицине. Параллельно велись работы по автоматизации обработки электрокардиограмм (ЭКГ). Первые алгоритмы анализа ЭКГ позволили снизить нагрузку на врачей и минимизировать ошибки интерпретации.  
Важным этапом стало развитие медицинской визуализации. В 1970-х годах появились первые компьютерные томографы, которые революционизировали диагностику. Метод, основанный на математической реконструкции изображений, позволил получать детальные срезы тканей без инвазивных вмешательств. Разработка алгоритмов обработки изображений способствовала созданию новых методов диагностики, таких как магнитно-резонансная томография (МРТ) и позитронно-эмиссионная томография (ПЭТ).  
В этот же период началось активное использование компьютеров в управлении медицинскими учреждениями. Автоматизированные системы учёта пациентов, электронные медицинские карты и системы планирования ресурсов больниц стали неотъемлемой частью здравоохранения. Первые базы данных пациентов позволили оптимизировать хранение и поиск информации, что повысило эффективность работы медицинского персонала.  
Таким образом, ранние этапы развития компьютерной медицины характеризовались постепенным внедрением вычислительных технологий в различные сферы здравоохранения. От статистической обработки данных до автоматизированной диагностики и визуализации — каждый шаг способствовал формированию современной цифровой медицины. Эти достижения заложили основу для дальнейшего развития искусственного интеллекта, больших данных и телемедицины, которые сегодня определяют новые горизонты медицинской науки.</w:t>
      </w:r>
    </w:p>
    <w:p>
      <w:pPr>
        <w:pStyle w:val="Heading1"/>
        <w:pageBreakBefore/>
        <w:spacing w:line="360" w:before="0" w:after="0"/>
        <w:jc w:val="center"/>
      </w:pPr>
      <w:r>
        <w:t xml:space="preserve">ПРИМЕНЕНИЕ ИСКУССТВЕННОГО ИНТЕЛЛЕКТА В ДИАГНОСТИКЕ И ЛЕЧЕНИИ</w:t>
      </w:r>
    </w:p>
    <w:p>
      <w:pPr>
        <w:spacing w:line="360" w:before="0" w:after="0"/>
        <w:ind w:firstLine="720"/>
        <w:jc w:val="both"/>
      </w:pPr>
      <w:r>
        <w:t xml:space="preserve">Современный этап развития компьютерной медицины характеризуется активным внедрением искусственного интеллекта (ИИ) в процессы диагностики и лечения заболеваний. Искусственный интеллект, основанный на машинном обучении и глубоких нейронных сетях, демонстрирует высокую эффективность в анализе медицинских данных, что позволяет значительно повысить точность диагностики и оптимизировать терапевтические стратегии. Одним из ключевых направлений является автоматизированная обработка медицинских изображений. Алгоритмы компьютерного зрения, обученные на обширных наборах данных, способны выявлять патологические изменения на рентгенограммах, КТ, МРТ и других видах визуализации с точностью, сопоставимой с квалифицированными специалистами. Например, системы на основе сверточных нейронных сетей успешно применяются для раннего обнаружения злокачественных новообразований, включая рак молочной железы и лёгких, что подтверждено клиническими исследованиями.  
Ещё одним значимым аспектом является прогностическая аналитика. Методы ИИ позволяют обрабатывать многомерные данные, включая геномные, протеомные и метаболомные маркеры, для прогнозирования рисков развития заболеваний и индивидуального подбора терапии. Алгоритмы регрессионного анализа и ансамблевые модели, такие как градиентный бустинг, используются для оценки вероятности осложнений у пациентов с хроническими патологиями, что способствует своевременной коррекции лечения. В кардиологии, например, системы машинного обучения анализируют электрофизиологические сигналы и данные холтеровского мониторирования для раннего выявления аритмий и ишемических изменений.  
Персонализированная медицина также получает новый импульс благодаря ИИ. Генеративные модели и рекомендательные системы помогают врачам подбирать оптимальные схемы фармакотерапии с учётом индивидуальных особенностей пациента, включая полиморфизмы генов, отвечающих за метаболизм лекарственных средств. Это снижает риск нежелательных реакций и повышает эффективность лечения. В психиатрии нейросетевые алгоритмы анализируют речевые паттерны и поведенческие маркеры для объективной оценки динамики психических расстройств, что особенно важно при коррекции терапии депрессии и шизофрении.  
Оперативная поддержка принятия клинических решений — ещё одно перспективное направление. Экспертные системы, интегрированные в электронные медицинские карты, предоставляют врачам рекомендации на основе актуальных клинических руководств и анализа схожих случаев. Это сокращает время постановки диагноза и минимизирует субъективные ошибки. В хирургии роботизированные системы, оснащённые ИИ, повышают точность вмешательств за счёт обработки данных интраоперационной навигации и предупреждения о критических анатомических структурах.  
Несмотря на значительные успехи, внедрение ИИ в клиническую практику сталкивается с рядом вызовов, включая необходимость валидации алгоритмов на репрезентативных выборках, обеспечение интерпретируемости решений и соблюдение этических норм. Однако дальнейшее развитие технологий искусственного интеллекта обещает трансформировать медицину, сделав диагностику более точной, а лечение — персонализированным и эффективным.</w:t>
      </w:r>
    </w:p>
    <w:p>
      <w:pPr>
        <w:pStyle w:val="Heading1"/>
        <w:pageBreakBefore/>
        <w:spacing w:line="360" w:before="0" w:after="0"/>
        <w:jc w:val="center"/>
      </w:pPr>
      <w:r>
        <w:t xml:space="preserve">РАЗВИТИЕ ТЕЛЕМЕДИЦИНЫ И УДАЛЁННОГО МОНИТОРИНГА</w:t>
      </w:r>
    </w:p>
    <w:p>
      <w:pPr>
        <w:spacing w:line="360" w:before="0" w:after="0"/>
        <w:ind w:firstLine="720"/>
        <w:jc w:val="both"/>
      </w:pPr>
      <w:r>
        <w:t xml:space="preserve">стало одним из ключевых направлений в эволюции компьютерной медицины, обусловленным необходимостью преодоления географических и временных барьеров в оказании медицинской помощи. Первые попытки дистанционного взаимодействия между врачом и пациентом относятся к началу XX века, когда для передачи медицинских данных использовались телеграф и телефон. Однако настоящий прорыв в этой области произошёл во второй половине XX века с развитием цифровых технологий, что позволило не только передавать информацию, но и проводить её анализ в режиме реального времени.  
В 1960-х годах NASA инициировало проекты по мониторингу физиологических параметров астронавтов, что стало первым шагом к созданию систем удалённого наблюдения за пациентами. Параллельно в гражданской медицине начали внедряться телеметрические системы для контроля за состоянием больных с хроническими заболеваниями, такими как сердечная недостаточность или диабет. В 1970-х годах появились первые специализированные медицинские сети, например, система Telemedicine Spacebridge, разработанная совместно США и СССР для обмена медицинскими знаниями и консультациями.  
Совершенствование компьютерных технологий в 1980–1990-х годах привело к созданию более сложных систем телемедицины, включающих видеоконференцсвязь, цифровую обработку изображений и автоматизированную диагностику. В этот период были разработаны стандарты передачи медицинских данных, такие как DICOM для радиологии и HL7 для электронных медицинских карт, что обеспечило совместимость между различными платформами. Важным достижением стало внедрение мобильных технологий, позволивших пациентам передавать данные о своём состоянии через портативные устройства, а врачам — оперативно корректировать лечение.  
В XXI веке развитие телемедицины ускорилось благодаря распространению высокоскоростного интернета, облачных вычислений и искусственного интеллекта. Современные системы удалённого мониторинга интегрируют данные с носимых устройств, таких как фитнес-трекеры и умные часы, что позволяет прогнозировать ухудшение состояния пациента на ранних стадиях. Телемедицинские платформы, такие как Teladoc и Amwell, обеспечивают доступ к консультациям специалистов в любой точке мира, а алгоритмы машинного обучения помогают в анализе больших массивов медицинских данных.  
Перспективы дальнейшего развития телемедицины связаны с внедрением технологий 5G, что значительно повысит скорость передачи данных и снизит задержки при проведении дистанционных операций. Кроме того, ожидается рост использования виртуальной и дополненной реальности для обучения медицинских специалистов и проведения сложных процедур. Однако остаются вызовы, такие как обеспечение кибербезопасности, стандартизация протоколов и адаптация законодательства к новым формам оказания медицинской помощи. Таким образом, телемедицина и удалённый мониторинг продолжают трансформировать систему здравоохранения, делая её более доступной и эффективной.</w:t>
      </w:r>
    </w:p>
    <w:p>
      <w:pPr>
        <w:pStyle w:val="Heading1"/>
        <w:pageBreakBefore/>
        <w:spacing w:line="360" w:before="0" w:after="0"/>
        <w:jc w:val="center"/>
      </w:pPr>
      <w:r>
        <w:t xml:space="preserve">СОВРЕМЕННЫЕ ТЕХНОЛОГИИ И ПЕРСПЕКТИВЫ КОМПЬЮТЕРНОЙ МЕДИЦИНЫ</w:t>
      </w:r>
    </w:p>
    <w:p>
      <w:pPr>
        <w:spacing w:line="360" w:before="0" w:after="0"/>
        <w:ind w:firstLine="720"/>
        <w:jc w:val="both"/>
      </w:pPr>
      <w:r>
        <w:t xml:space="preserve">Современный этап развития компьютерной медицины характеризуется активным внедрением передовых технологий, которые трансформируют диагностику, лечение и профилактику заболеваний. Одним из ключевых направлений является искусственный интеллект (ИИ), применяемый для анализа медицинских изображений, прогнозирования течения болезней и персонализации терапии. Алгоритмы машинного обучения, такие как глубокие нейронные сети, демонстрируют высокую точность в распознавании патологий на рентгенограммах, КТ и МРТ, превосходя в ряде случаев возможности человека. Например, системы на основе ИИ успешно выявляют ранние стадии онкологических заболеваний, диабетической ретинопатии и нейродегенеративных процессов, что значительно сокращает время диагностики и повышает её эффективность.  
Ещё одним значимым достижением стало развитие телемедицины, обеспечивающей удалённый мониторинг пациентов и консультации специалистов. Использование носимых устройств и мобильных приложений позволяет непрерывно отслеживать жизненно важные показатели, такие как артериальное давление, уровень глюкозы и сердечный ритм, передавая данные в режиме реального времени. Это особенно актуально для пациентов с хроническими заболеваниями, требующими постоянного наблюдения. Кроме того, телемедицинские платформы способствуют преодолению географических барьеров, обеспечивая доступ к квалифицированной помощи в отдалённых регионах.  
Перспективным направлением является применение больших данных (Big Data) для оптимизации клинических решений. Анализ обезличенных массивов медицинской информации позволяет выявлять закономерности, прогнозировать эпидемиологические тенденции и разрабатывать более эффективные протоколы лечения. Интеграция электронных медицинских карт с системами поддержки принятия решений на основе ИИ способствует минимизации врачебных ошибок и стандартизации терапевтических подходов.  
Отдельного внимания заслуживают технологии виртуальной (VR) и дополненной реальности (AR), нашедшие применение в хирургическом планировании, обучении медицинских специалистов и реабилитации пациентов. VR-симуляторы позволяют отрабатывать сложные оперативные вмешательства в безопасной среде, тогда как AR-инструменты предоставляют хирургам интерактивные наложения анатомических структур во время операций. В неврологии VR-терапия используется для восстановления когнитивных и двигательных функций после инсультов и травм.  
В ближайшем будущем ожидается дальнейшая конвергенция компьютерных и биомедицинских технологий, включая развитие нанороботов для целевой доставки лекарств, создание бионических имплантатов с нейроинтерфейсами и применение квантовых вычислений для моделирования молекулярных процессов. Однако внедрение инноваций требует решения этических, правовых и технических challenges, таких как обеспечение конфиденциальности данных, стандартизация алгоритмов и адаптация нормативной базы. Таким образом, компьютерная медицина продолжает эволюционировать, открывая новые возможности для повышения качества и доступности здравоохранения.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компьютерной медицины представляет собой динамичный процесс, отражающий эволюцию технологий и их интеграцию в медицинскую практику. Начиная с первых попыток автоматизации диагностики в середине XX века и заканчивая современными системами искусственного интеллекта, компьютерная медицина прошла значительный путь, трансформируя подходы к лечению, диагностике и управлению медицинскими данными. Ключевыми этапами этого развития стали создание экспертных систем, внедрение методов машинного обучения, развитие телемедицины и персонализированной медицины, а также активное использование больших данных для прогнозирования и анализа заболеваний.  
Современные достижения в области компьютерной медицины, такие как нейросетевые алгоритмы для анализа медицинских изображений, системы поддержки врачебных решений и цифровые двойники пациентов, демонстрируют высокий потенциал для дальнейшего совершенствования здравоохранения. Однако на пути широкого внедрения этих технологий остаются значительные вызовы, включая вопросы этики, защиты персональных данных, стандартизации и необходимости доказательной базы для новых методов.  
Перспективы развития компьютерной медицины связаны с углублением интеграции искусственного интеллекта в клиническую практику, развитием интернета медицинских вещей (IoMT) и созданием более точных прогностических моделей. Успешная реализация этих направлений требует междисциплинарного сотрудничества специалистов в области медицины, информатики и биоинженерии, а также адаптации нормативно-правовой базы к быстро меняющимся технологическим реалиям. Таким образом, компьютерная медицина продолжает оставаться одной из наиболее перспективных областей, способных кардинально изменить будущее здравоохранения.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Shortliffe, E.H., Cimino, J.J.. Biomedical Informatics: Computer Applications in Health Care and Biomedicine. 2014 (book)</w:t>
      </w:r>
    </w:p>
    <w:p>
      <w:pPr>
        <w:spacing w:line="360" w:before="0" w:after="0"/>
        <w:ind w:firstLine="720"/>
        <w:jc w:val="both"/>
      </w:pPr>
      <w:r>
        <w:t xml:space="preserve">2. Haux, R.. Medical Informatics: Past, Present, Future. 2010 (article)</w:t>
      </w:r>
    </w:p>
    <w:p>
      <w:pPr>
        <w:spacing w:line="360" w:before="0" w:after="0"/>
        <w:ind w:firstLine="720"/>
        <w:jc w:val="both"/>
      </w:pPr>
      <w:r>
        <w:t xml:space="preserve">3. Collen, M.F.. A History of Medical Informatics in the United States, 1950 to 1990. 1995 (book)</w:t>
      </w:r>
    </w:p>
    <w:p>
      <w:pPr>
        <w:spacing w:line="360" w:before="0" w:after="0"/>
        <w:ind w:firstLine="720"/>
        <w:jc w:val="both"/>
      </w:pPr>
      <w:r>
        <w:t xml:space="preserve">4. Musen, M.A., et al.. Clinical Decision-Support Systems. 2021 (article)</w:t>
      </w:r>
    </w:p>
    <w:p>
      <w:pPr>
        <w:spacing w:line="360" w:before="0" w:after="0"/>
        <w:ind w:firstLine="720"/>
        <w:jc w:val="both"/>
      </w:pPr>
      <w:r>
        <w:t xml:space="preserve">5. Greenes, R.A.. Clinical Decision Support: The Road Ahead. 2007 (book)</w:t>
      </w:r>
    </w:p>
    <w:p>
      <w:pPr>
        <w:spacing w:line="360" w:before="0" w:after="0"/>
        <w:ind w:firstLine="720"/>
        <w:jc w:val="both"/>
      </w:pPr>
      <w:r>
        <w:t xml:space="preserve">6. National Library of Medicine. The History of Medical Informatics. 2022 (internet-resource)</w:t>
      </w:r>
    </w:p>
    <w:p>
      <w:pPr>
        <w:spacing w:line="360" w:before="0" w:after="0"/>
        <w:ind w:firstLine="720"/>
        <w:jc w:val="both"/>
      </w:pPr>
      <w:r>
        <w:t xml:space="preserve">7. Blum, B.I.. Clinical Information Systems. 1986 (book)</w:t>
      </w:r>
    </w:p>
    <w:p>
      <w:pPr>
        <w:spacing w:line="360" w:before="0" w:after="0"/>
        <w:ind w:firstLine="720"/>
        <w:jc w:val="both"/>
      </w:pPr>
      <w:r>
        <w:t xml:space="preserve">8. Stead, W.W., et al.. Biomedical Computing: Digitizing Life in the United States. 2012 (article)</w:t>
      </w:r>
    </w:p>
    <w:p>
      <w:pPr>
        <w:spacing w:line="360" w:before="0" w:after="0"/>
        <w:ind w:firstLine="720"/>
        <w:jc w:val="both"/>
      </w:pPr>
      <w:r>
        <w:t xml:space="preserve">9. IEEE Xplore. Evolution of Computer Applications in Medicine. 2020 (internet-resource)</w:t>
      </w:r>
    </w:p>
    <w:p>
      <w:pPr>
        <w:spacing w:line="360" w:before="0" w:after="0"/>
        <w:ind w:firstLine="720"/>
        <w:jc w:val="both"/>
      </w:pPr>
      <w:r>
        <w:t xml:space="preserve">10. Coiera, E.. Guide to Health Informatics. 2015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2025-07-01T05:16:40.229Z</dcterms:created>
  <dcterms:modified xsi:type="dcterms:W3CDTF">2025-07-01T05:16:40.229Z</dcterms:modified>
</cp:coreProperties>
</file>

<file path=docProps/custom.xml><?xml version="1.0" encoding="utf-8"?>
<Properties xmlns="http://schemas.openxmlformats.org/officeDocument/2006/custom-properties" xmlns:vt="http://schemas.openxmlformats.org/officeDocument/2006/docPropsVTypes"/>
</file>