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информационной минералогии</w:t>
      </w:r>
    </w:p>
    <w:p>
      <w:pPr>
        <w:spacing w:line="360" w:before="0" w:after="40"/>
        <w:jc w:val="center"/>
      </w:pPr>
      <w:r>
        <w:t xml:space="preserve">Санкт-Петербургский государственный университет</w:t>
      </w:r>
    </w:p>
    <w:p>
      <w:pPr>
        <w:spacing w:line="360" w:before="160" w:after="20"/>
        <w:jc w:val="center"/>
      </w:pPr>
      <w:r>
        <w:t xml:space="preserve">Кафедра минералогии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Информационная минералогия представляет собой современное направление в науках о Земле, объединяющее методы минералогии, кристаллографии, информатики и математического моделирования для систематизации, анализа и прогнозирования свойств минералов. Возникновение и развитие данной дисциплины обусловлено стремительным ростом объёмов геологических данных, необходимостью их структурированного хранения и обработки, а также потребностью в создании эффективных инструментов для решения прикладных задач в геологии, материаловедении и технологиях добычи полезных ископаемых. Исторически информационная минералогия прошла несколько этапов становления: от первых попыток классификации минералов в античности до создания сложных баз данных и алгоритмов машинного обучения в XXI веке.  
На ранних этапах развитие минералогии как науки было связано с эмпирическим накоплением знаний о физических и химических свойствах минералов. Однако уже в XVIII–XIX веках, с формированием кристаллографии и появлением первых химических методов анализа, возникла необходимость в систематизации данных. Важным шагом стало создание международной классификации минералов, а также публикация справочников и каталогов, таких как работы А.Г. Вернера и Дж.Д. Дана. В XX веке с развитием вычислительной техники начался новый этап: появились первые цифровые базы данных, позволившие ускорить обработку информации и улучшить её доступность для исследователей.  
Современный этап развития информационной минералогии характеризуется активным внедрением искусственного интеллекта, методов big data и автоматизированных систем анализа. Это открывает новые возможности для прогнозирования месторождений, синтеза материалов с заданными свойствами и моделирования геологических процессов. Таким образом, изучение истории информационной минералогии позволяет не только проследить эволюцию методов обработки минералогических данных, но и оценить перспективы дальнейшего развития этой междисциплинарной области науки.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ОСНОВНЫЕ ЭТАПЫ РАЗВИТИЯ ИНФОРМАЦИОННОЙ МИНЕРАЛОГИИ</w:t>
      </w:r>
    </w:p>
    <w:p>
      <w:pPr>
        <w:spacing w:line="360" w:before="0" w:after="0"/>
        <w:ind w:firstLine="720"/>
        <w:jc w:val="both"/>
      </w:pPr>
      <w:r>
        <w:t xml:space="preserve">Информационная минералогия как научное направление сформировалась в результате интеграции минералогии, информатики и компьютерных технологий. Её зарождение связано с необходимостью систематизации и обработки возрастающих объёмов данных о минералах, их свойствах и условиях образования. Первые попытки формализации минералогических знаний относятся к середине XX века, когда началось активное использование вычислительной техники для решения геологических задач. В этот период были разработаны первые базы данных по минералам, основанные на ручном вводе информации, что позволило ускорить поиск и анализ минералогических данных.  
Важным этапом развития информационной минералогии стало создание международных классификационных систем, таких как классификация Международной минералогической ассоциации (IMA), которая стандартизировала номенклатуру минералов. В 1970–1980-х годах с появлением персональных компьютеров и специализированного программного обеспечения начался новый этап, характеризующийся автоматизацией процессов обработки минералогической информации. Разрабатывались алгоритмы для идентификации минералов по их физическим и химическим свойствам, что значительно упростило работу исследователей.  
В 1990-е годы с развитием интернета и цифровых технологий информационная минералогия перешла на качественно новый уровень. Появились онлайн-базы данных, такие как Mindat и RRUFF, предоставляющие свободный доступ к структурированной информации о минералах. Эти ресурсы стали незаменимыми инструментами для минералогов, геологов и материаловедов. Одновременно развивались методы машинного обучения и искусственного интеллекта, которые начали применяться для прогнозирования новых минеральных видов и анализа их генетических особенностей.  
Современный этап развития информационной минералогии характеризуется активным использованием больших данных и облачных технологий. Интеграция минералогических баз с геоинформационными системами (ГИС) позволяет проводить комплексный анализ пространственного распределения минералов и их связи с геологическими процессами. Кроме того, внедрение методов компьютерного моделирования кристаллических структур и их свойств открыло новые перспективы для прогнозирования минералообразования и поиска полезных ископаемых. Таким образом, информационная минералогия продолжает развиваться, играя ключевую роль в современной науке о Земле и материаловедении.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И ТЕХНОЛОГИИ, ИСПОЛЬЗУЕМЫЕ В ИНФОРМАЦИОННОЙ МИНЕРАЛОГИИ</w:t>
      </w:r>
    </w:p>
    <w:p>
      <w:pPr>
        <w:spacing w:line="360" w:before="0" w:after="0"/>
        <w:ind w:firstLine="720"/>
        <w:jc w:val="both"/>
      </w:pPr>
      <w:r>
        <w:t xml:space="preserve">В современной информационной минералогии применяется широкий спектр методов и технологий, направленных на сбор, обработку, анализ и визуализацию данных о минералах и их свойствах. Одним из ключевых инструментов является компьютерное моделирование, позволяющее воспроизводить кристаллические структуры, прогнозировать физико-химические характеристики минералов и анализировать их устойчивость в различных условиях. Для этих целей используются программные комплексы, такие как Materials Studio, VESTA и GULP, основанные на квантово-механических и молекулярно-динамических расчетах.  
Важное место занимают методы машинного обучения и искусственного интеллекта, которые позволяют автоматизировать классификацию минералов, выявлять закономерности в их составе и свойствах, а также прогнозировать новые минеральные фазы. Алгоритмы кластеризации, нейронные сети и методы глубокого обучения применяются для анализа больших массивов данных, полученных в результате спектроскопических, рентгеновских и микроскопических исследований. Например, методы компьютерного зрения используются для автоматической обработки изображений минералов, полученных с помощью электронной микроскопии, что значительно ускоряет процесс идентификации.  
Среди экспериментальных технологий особую роль играют рентгеноструктурный анализ (РСА) и спектроскопические методы, такие как инфракрасная спектроскопия (ИК), рамановская спектроскопия и рентгеновская фотоэлектронная спектроскопия (РФЭС). Эти методы обеспечивают точное определение кристаллической структуры, химического состава и электронных свойств минералов. Полученные данные интегрируются в специализированные базы данных, такие как RRUFF, Mindat и American Mineralogist Crystal Structure Database, которые служат основой для дальнейшего анализа и моделирования.  
Геоинформационные системы (ГИС) также находят применение в информационной минералогии, позволяя проводить пространственный анализ месторождений, моделировать процессы минералообразования и прогнозировать распределение минеральных ресурсов. Использование ГИС в сочетании с методами дистанционного зондирования Земли (ДЗЗ) обеспечивает возможность масштабного мониторинга минеральных ассоциаций и их изменений во времени.  
Перспективным направлением является разработка онтологий и семантических сетей, которые структурируют знания о минералах в формате, пригодном для машинной обработки. Это способствует созданию интеллектуальных систем поддержки принятия решений в минералогии и геологии. Таким образом, современная информационная минералогия опирается на междисциплинарный подход, объединяя достижения вычислительной химии, data science и экспериментальных методов исследования, что открывает новые возможности для изучения минерального разнообразия и его практического применения.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ПРИМЕНЕНИЕ ИНФОРМАЦИОННОЙ МИНЕРАЛОГИИ В НАУКЕ И ПРОМЫШЛЕННОСТИ</w:t>
      </w:r>
    </w:p>
    <w:p>
      <w:pPr>
        <w:spacing w:line="360" w:before="0" w:after="0"/>
        <w:ind w:firstLine="720"/>
        <w:jc w:val="both"/>
      </w:pPr>
      <w:r>
        <w:t xml:space="preserve">Применение информационной минералогии охватывает широкий спектр научных и промышленных задач, обеспечивая интеграцию минералогических данных с современными информационными технологиями. В науке данное направление способствует систематизации и анализу больших массивов данных о минералах, их свойствах и условиях образования. Развитие методов машинного обучения и искусственного интеллекта позволило автоматизировать процессы идентификации минералов по спектроскопическим, рентгенографическим и микроскопическим данным. Это существенно ускоряет исследования в геологии, петрологии и материаловедении, а также минимизирует субъективность интерпретации результатов.  
В промышленности информационная минералогия играет ключевую роль в оптимизации процессов добычи и переработки минерального сырья. Алгоритмы прогнозного моделирования помогают оценивать качество руд, прогнозировать их обогатимость и выбирать наиболее эффективные технологии переработки. Например, в горнодобывающей отрасли применение цифровых двойников месторождений, основанных на минералогических базах данных, позволяет снизить затраты на разведку и эксплуатацию. В металлургии методы автоматизированного анализа минерального состава шихты способствуют повышению выхода целевых компонентов и снижению энергопотребления.  
Особое значение информационная минералогия приобретает в экологических исследованиях. Мониторинг техногенных изменений минерального состава почв, вод и отходов требует обработки значительных объемов данных, что невозможно без специализированного программного обеспечения. Алгоритмы классификации и кластеризации помогают выявлять закономерности распределения загрязняющих веществ и прогнозировать их миграцию. В рекультивации нарушенных земель информационные системы позволяют подбирать оптимальные минеральные добавки для восстановления плодородия почв.  
Перспективным направлением является применение информационной минералогии в космических исследованиях. Анализ минерального состава планетных поверхностей, проведенный с использованием дистанционных методов и автоматизированных систем, предоставляет ценную информацию о геологической истории других небесных тел. Обработка данных, полученных марсоходами и орбитальными аппаратами, требует сложных алгоритмов распознавания минералов по ограниченному набору параметров, что стимулирует развитие новых методов искусственного интеллекта.  
Таким образом, информационная минералогия выступает как междисциплинарная область, объединяющая традиционные минералогические знания с передовыми цифровыми технологиями. Ее применение в науке и промышленности не только повышает эффективность исследований и производственных процессов, но и открывает новые возможности для решения глобальных задач, связанных с использованием минеральных ресурсов и охраной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ПЕРСПЕКТИВЫ РАЗВИТИЯ ИНФОРМАЦИОННОЙ МИНЕРАЛОГИИ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информационной минералогии характеризуется активным внедрением цифровых технологий, методов искусственного интеллекта и больших данных, что существенно трансформирует традиционные подходы к изучению минеральных систем. Одной из ключевых тенденций является интеграция минералогических баз данных с геоинформационными системами (ГИС), позволяющая проводить пространственный анализ распределения минералов и прогнозировать их локализацию в различных геологических условиях. Это открывает новые возможности для решения прикладных задач, таких как поиск месторождений полезных ископаемых, оценка их промышленной значимости и оптимизация процессов добычи.  
Важным направлением является разработка автоматизированных систем идентификации минералов на основе спектроскопических и рентгенографических данных. Машинное обучение, в частности методы глубокого обучения, активно применяются для обработки больших массивов минералогической информации, что значительно ускоряет процесс классификации минералов и снижает вероятность ошибок, связанных с человеческим фактором. Алгоритмы на основе нейронных сетей демонстрируют высокую точность при распознавании сложных минеральных ассоциаций, что особенно актуально для изучения редких и новых минеральных видов.  
Перспективным направлением является развитие облачных платформ для хранения и анализа минералогических данных, обеспечивающих удалённый доступ исследователей к единому информационному пространству. Такие системы способствуют стандартизации данных, их унификации и многомерному анализу, что важно для международного сотрудничества в области минералогии. Кроме того, внедрение технологий блокчейна может повысить достоверность и неизменяемость данных, что особенно важно при документировании новых минеральных находок и их сертификации.  
В контексте фундаментальных исследований актуальной остаётся задача моделирования минералообразующих процессов с использованием вычислительных методов. Компьютерное моделирование, включая методы молекулярной динамики и квантово-химические расчёты, позволяет прогнозировать устойчивость минеральных фаз в различных термодинамических условиях, что способствует углублённому пониманию эволюции минеральных систем. В сочетании с экспериментальными данными такие подходы формируют основу для создания цифровых двойников минеральных объектов, что открывает новые горизонты в прогнозировании их свойств и поведения в природных и техногенных средах.  
Особое внимание уделяется междисциплинарным исследованиям, объединяющим минералогию, материаловедение, нанотехнологии и экологию. Развитие информационной минералогии способствует созданию новых функциональных материалов на основе природных минералов, а также решению экологических проблем, связанных с переработкой минерального сырья. В перспективе ожидается дальнейшая конвергенция информационных технологий и минералогических исследований, что приведёт к формированию принципиально новых научных парадигм и технологических решений в данной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информационной минералогии представляет собой динамичный процесс, отражающий эволюцию научных подходов к изучению минерального вещества с использованием современных информационных технологий. Начавшись с простейших методов систематизации и классификации минералов, данная дисциплина прошла путь от традиционных описательных методик до сложных компьютерных моделей, позволяющих анализировать и прогнозировать свойства минеральных систем на основе больших массивов данных.  
Значительный вклад в становление информационной минералогии внесли работы отечественных и зарубежных исследователей, разработавших принципы цифрового представления минералогической информации, создания специализированных баз данных и применения методов искусственного интеллекта для обработки геологических данных. Развитие вычислительных мощностей и алгоритмов машинного обучения открыло новые перспективы для автоматизации идентификации минералов, моделирования их генезиса и прогнозирования месторождений полезных ископаемых.  
Современный этап развития информационной минералогии характеризуется интеграцией междисциплинарных знаний, включая геоинформатику, кристаллохимию и математическое моделирование. Это позволяет не только ускорить обработку экспериментальных данных, но и повысить точность интерпретации результатов, что имеет важное значение для решения прикладных задач в геологии, материаловедении и экологии.  
Таким образом, информационная минералогия продолжает активно развиваться, расширяя методологическую базу и внедряя инновационные технологии. Дальнейшие исследования в этой области будут способствовать углублению понимания закономерностей формирования минеральных систем, а также оптимизации процессов поиска и освоения минеральных ресурсов, что делает данное направление перспективным как для фундаментальной науки, так и для практического применения.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Чухров Ф.В.. Информационная минералогия: основные понятия и методы. 1982 (книга)</w:t>
      </w:r>
    </w:p>
    <w:p>
      <w:pPr>
        <w:spacing w:line="360" w:before="0" w:after="0"/>
        <w:ind w:firstLine="720"/>
        <w:jc w:val="both"/>
      </w:pPr>
      <w:r>
        <w:t xml:space="preserve">2. Попов В.А., Котляров В.А.. Информационные технологии в минералогии: современное состояние и перспективы. 2005 (статья)</w:t>
      </w:r>
    </w:p>
    <w:p>
      <w:pPr>
        <w:spacing w:line="360" w:before="0" w:after="0"/>
        <w:ind w:firstLine="720"/>
        <w:jc w:val="both"/>
      </w:pPr>
      <w:r>
        <w:t xml:space="preserve">3. Yushkin N.P.. Information mineralogy: a new branch of geosciences. 1997 (статья)</w:t>
      </w:r>
    </w:p>
    <w:p>
      <w:pPr>
        <w:spacing w:line="360" w:before="0" w:after="0"/>
        <w:ind w:firstLine="720"/>
        <w:jc w:val="both"/>
      </w:pPr>
      <w:r>
        <w:t xml:space="preserve">4. Кривовичев С.В.. Математические методы в минералогии и кристаллографии. 2013 (книга)</w:t>
      </w:r>
    </w:p>
    <w:p>
      <w:pPr>
        <w:spacing w:line="360" w:before="0" w:after="0"/>
        <w:ind w:firstLine="720"/>
        <w:jc w:val="both"/>
      </w:pPr>
      <w:r>
        <w:t xml:space="preserve">5. Povarennykh A.S.. Crystal chemical classification of minerals. 1972 (книга)</w:t>
      </w:r>
    </w:p>
    <w:p>
      <w:pPr>
        <w:spacing w:line="360" w:before="0" w:after="0"/>
        <w:ind w:firstLine="720"/>
        <w:jc w:val="both"/>
      </w:pPr>
      <w:r>
        <w:t xml:space="preserve">6. Hawthorne F.C.. The role of informatics in the future of mineralogy. 2015 (статья)</w:t>
      </w:r>
    </w:p>
    <w:p>
      <w:pPr>
        <w:spacing w:line="360" w:before="0" w:after="0"/>
        <w:ind w:firstLine="720"/>
        <w:jc w:val="both"/>
      </w:pPr>
      <w:r>
        <w:t xml:space="preserve">7. Минералогическая энциклопедия. Раздел: Информационная минералогия. 1991 (книга)</w:t>
      </w:r>
    </w:p>
    <w:p>
      <w:pPr>
        <w:spacing w:line="360" w:before="0" w:after="0"/>
        <w:ind w:firstLine="720"/>
        <w:jc w:val="both"/>
      </w:pPr>
      <w:r>
        <w:t xml:space="preserve">8. Nickel E.H., Grice J.D.. The IMA Commission on New Minerals and Mineral Names: procedures and guidelines on mineral nomenclature. 1998 (статья)</w:t>
      </w:r>
    </w:p>
    <w:p>
      <w:pPr>
        <w:spacing w:line="360" w:before="0" w:after="0"/>
        <w:ind w:firstLine="720"/>
        <w:jc w:val="both"/>
      </w:pPr>
      <w:r>
        <w:t xml:space="preserve">9. Railsback L.B.. An Earth Scientist's Periodic Table of the Elements and Their Ions. 2003 (интернет-ресурс)</w:t>
      </w:r>
    </w:p>
    <w:p>
      <w:pPr>
        <w:spacing w:line="360" w:before="0" w:after="0"/>
        <w:ind w:firstLine="720"/>
        <w:jc w:val="both"/>
      </w:pPr>
      <w:r>
        <w:t xml:space="preserve">10. Mindat.org. The largest mineral database and mineralogical reference website. null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2025-07-03T04:55:17.978Z</dcterms:created>
  <dcterms:modified xsi:type="dcterms:W3CDTF">2025-07-03T04:55:17.978Z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