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информационной диагностики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информатики и систем управления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научно-технического прогресса характеризуется стремительным развитием информационных технологий, которые находят применение во всех сферах человеческой деятельности, включая медицину, технику, экономику и управление. Одним из ключевых направлений, обеспечивающих повышение эффективности диагностических процессов, является информационная диагностика — область знаний, объединяющая методы анализа данных, алгоритмы принятия решений и компьютерные технологии для выявления состояний объектов и систем. Актуальность изучения истории развития информационной диагностики обусловлена необходимостью понимания эволюции методологических подходов, а также влияния технологических инноваций на повышение точности и скорости диагностических процедур.  
Зарождение информационной диагностики можно отнести к середине XX века, когда началось активное внедрение вычислительной техники в научные и прикладные исследования. Первоначально диагностические системы основывались на статистических методах и простейших алгоритмах классификации, однако с развитием вычислительных мощностей и появлением искусственного интеллекта методы диагностики претерпели значительные изменения. Важным этапом стало создание экспертных систем в 1970-х годах, которые позволили формализовать знания специалистов и автоматизировать процесс принятия решений.  
Дальнейшее развитие информационной диагностики связано с распространением нейронных сетей, машинного обучения и методов обработки больших данных. Эти технологии открыли новые возможности для анализа сложных систем, прогнозирования отказов оборудования, медицинской диагностики и мониторинга технических процессов. Особое значение приобрели методы глубокого обучения, позволяющие выявлять скрытые закономерности в данных и повышать достоверность диагностических выводов.  
Целью данного реферата является систематизация исторических этапов развития информационной диагностики, анализ ключевых технологических прорывов и их влияния на современные диагностические системы. В работе рассматриваются основные теоретические и прикладные аспекты, а также перспективные направления дальнейших исследований. Изучение истории данной области позволяет не только оценить достигнутый уровень развития, но и выявить тенденции, которые будут определять будущее информационной диагностики в условиях цифровой трансформации общества.</w:t>
      </w:r>
    </w:p>
    <w:p>
      <w:pPr>
        <w:pStyle w:val="Heading1"/>
        <w:pageBreakBefore/>
        <w:spacing w:line="360" w:before="0" w:after="0"/>
        <w:jc w:val="center"/>
      </w:pPr>
      <w:r>
        <w:t xml:space="preserve">ИСТОРИЧЕСКИЕ ПРЕДПОСЫЛКИ ВОЗНИКНОВЕНИЯ ИНФОРМАЦИОННОЙ ДИАГНОСТИКИ</w:t>
      </w:r>
    </w:p>
    <w:p>
      <w:pPr>
        <w:spacing w:line="360" w:before="0" w:after="0"/>
        <w:ind w:firstLine="720"/>
        <w:jc w:val="both"/>
      </w:pPr>
      <w:r>
        <w:t xml:space="preserve">Развитие информационной диагностики как научного направления обусловлено рядом исторических предпосылок, связанных с эволюцией технических средств, математических методов и теоретических концепций обработки данных. Первые попытки систематического анализа информации с целью выявления закономерностей и диагностики состояний можно проследить уже в античный период, когда философы и естествоиспытатели использовали логические методы для интерпретации наблюдаемых явлений. Однако становление информационной диагностики как самостоятельной дисциплины стало возможным лишь в XX веке благодаря развитию вычислительной техники, теории информации и кибернетики.  
Важным этапом в формировании предпосылок информационной диагностики стало появление статистических методов анализа данных в XVIII–XIX веках. Работы таких учёных, как Томас Байес, Карл Фридрих Гаусс и Пьер-Симон Лаплас, заложили основы вероятностного подхода к обработке информации, что впоследствии стало ключевым элементом диагностических алгоритмов. Развитие математической статистики позволило перейти от качественных оценок к количественным, что существенно повысило точность диагностических выводов.  
Следующим значимым этапом стало возникновение теории информации, сформулированной Клодом Шенноном в 1948 году. Концепция энтропии и меры информации предоставила инструментарий для оценки неопределённости в данных, что стало фундаментом для разработки методов автоматизированной диагностики. Параллельно развитие кибернетики, инициированное работами Норберта Винера, способствовало пониманию процессов управления и обработки информации в сложных системах, включая биологические и технические объекты.  
Во второй половине XX века бурный прогресс вычислительной техники открыл новые возможности для обработки больших объёмов данных. Появление первых ЭВМ позволило реализовать сложные алгоритмы диагностики, основанные на машинном обучении и распознавании образов. Разработка экспертных систем в 1970–1980-х годах продемонстрировала потенциал искусственного интеллекта в решении диагностических задач, что привело к формированию новых направлений, таких как компьютерная диагностика в медицине, технической эксплуатации и других областях.  
Таким образом, исторические предпосылки возникновения информационной диагностики включают в себя эволюцию математических методов, развитие теории информации, становление кибернетики и прогресс в области вычислительных технологий. Эти факторы создали необходимую теоретическую и техническую базу для формирования современной информационной диагностики как междисциплинарной науки, объединяющей методы анализа данных, машинного обучения и искусственного интеллекта.</w:t>
      </w:r>
    </w:p>
    <w:p>
      <w:pPr>
        <w:pStyle w:val="Heading1"/>
        <w:pageBreakBefore/>
        <w:spacing w:line="360" w:before="0" w:after="0"/>
        <w:jc w:val="center"/>
      </w:pPr>
      <w:r>
        <w:t xml:space="preserve">ОСНОВНЫЕ ЭТАПЫ РАЗВИТИЯ ИНФОРМАЦИОННОЙ ДИАГНОСТИКИ</w:t>
      </w:r>
    </w:p>
    <w:p>
      <w:pPr>
        <w:spacing w:line="360" w:before="0" w:after="0"/>
        <w:ind w:firstLine="720"/>
        <w:jc w:val="both"/>
      </w:pPr>
      <w:r>
        <w:t xml:space="preserve">Развитие информационной диагностики как научно-практического направления связано с эволюцией вычислительной техники, методов обработки данных и теоретических основ информатики. Первые предпосылки к формированию данного направления можно отнести к середине XX века, когда появились первые электронно-вычислительные машины, способные автоматизировать обработку информации. В этот период диагностика базировалась на простейших алгоритмах анализа данных, преимущественно в рамках технических систем. Значимым этапом стало создание экспертных систем в 1970-х годах, которые позволили формализовать знания специалистов и применять их для диагностики сложных объектов.  
Следующий этап связан с развитием компьютерных сетей и распределённых систем в 1980–1990-х годах. Появление локальных и глобальных сетей расширило возможности сбора и анализа данных, что привело к созданию первых систем мониторинга и диагностики в реальном времени. В этот период активно разрабатывались методы статистического анализа, нейросетевые модели и алгоритмы машинного обучения, которые легли в основу современных диагностических систем. Важным достижением стало внедрение методов искусственного интеллекта, позволивших автоматизировать процесс принятия решений на основе больших объёмов данных.  
На рубеже XX–XXI веков развитие информационной диагностики ускорилось благодаря появлению высокопроизводительных вычислений и облачных технологий. Это позволило обрабатывать значительные массивы информации, включая мультимодальные данные (текст, изображения, сигналы). Современные системы диагностики интегрируют методы глубокого обучения, обработки естественного языка и компьютерного зрения, что существенно повышает точность и скорость анализа. Особое значение приобрели технологии предиктивной аналитики, направленные на прогнозирование отказов и аномалий в различных областях — от медицины до промышленности.  
В последнее десятилетие акцент сместился на разработку адаптивных и самообучающихся систем, способных учитывать изменения в диагностируемых объектах и условиях их функционирования. Развитие интернета вещей (IoT) и киберфизических систем открыло новые перспективы для непрерывного мониторинга и диагностики в режиме реального времени. Современные исследования сосредоточены на повышении надёжности диагностических алгоритмов, минимизации ложных срабатываний и интеграции методов explainable AI для интерпретации результатов. Таким образом, эволюция информационной диагностики демонстрирует переход от простых алгоритмов к сложным интеллектуальным системам, способным решать многокритериальные задачи в динамически изменяющихся условиях.</w:t>
      </w:r>
    </w:p>
    <w:p>
      <w:pPr>
        <w:pStyle w:val="Heading1"/>
        <w:pageBreakBefore/>
        <w:spacing w:line="360" w:before="0" w:after="0"/>
        <w:jc w:val="center"/>
      </w:pPr>
      <w:r>
        <w:t xml:space="preserve">СОВРЕМЕННЫЕ МЕТОДЫ И ТЕХНОЛОГИИ В ИНФОРМАЦИОННОЙ ДИАГНОСТИКЕ</w:t>
      </w:r>
    </w:p>
    <w:p>
      <w:pPr>
        <w:spacing w:line="360" w:before="0" w:after="0"/>
        <w:ind w:firstLine="720"/>
        <w:jc w:val="both"/>
      </w:pPr>
      <w:r>
        <w:t xml:space="preserve">представляют собой комплексный инструментарий, основанный на достижениях компьютерных наук, искусственного интеллекта и анализа данных. В последние десятилетия наблюдается стремительное развитие методов машинного обучения, нейронных сетей и обработки больших данных, что существенно расширило возможности диагностики в различных областях, включая медицину, техническое обслуживание, экологический мониторинг и кибербезопасность.  
Одним из ключевых направлений является применение глубокого обучения для автоматизированного анализа изображений и сигналов. Сверточные нейронные сети (CNN) демонстрируют высокую эффективность в распознавании паттернов, что особенно востребовано в медицинской диагностике. Например, алгоритмы на основе CNN позволяют выявлять ранние стадии онкологических заболеваний по данным компьютерной томографии или магнитно-резонансной томографии с точностью, сопоставимой с экспертной оценкой. Аналогичные технологии применяются в технической диагностике для обнаружения дефектов в материалах и конструкциях на основе анализа виброакустических сигналов и тепловизионных изображений.  
Ещё одним перспективным направлением является использование методов обработки естественного языка (NLP) для анализа текстовых данных. В клинической практике это позволяет автоматизировать обработку медицинских записей, выявлять скрытые закономерности в анамнезе пациентов и прогнозировать развитие заболеваний. В промышленности NLP-алгоритмы применяются для анализа отчётов о технических неисправностях, что способствует оптимизации процессов обслуживания оборудования.  
Большие данные (Big Data) играют ключевую роль в современных диагностических системах. Интеграция разнородных источников информации, таких как датчики Интернета вещей (IoT), геопространственные данные и социальные сети, позволяет создавать комплексные модели диагностики. Например, в экологическом мониторинге используются системы, объединяющие данные спутникового зондирования, показания датчиков качества воздуха и гидрологические измерения для прогнозирования природных катастроф.  
Особое место занимают технологии распределённых вычислений, включая облачные платформы и блокчейн. Облачные сервисы обеспечивают масштабируемость и доступность диагностических систем, а блокчейн-технологии повышают безопасность и достоверность данных, что критически важно в медицине и финансовой сфере.  
Перспективным направлением является разработка гибридных систем, сочетающих методы искусственного интеллекта с экспертной диагностикой. Такие системы позволяют минимизировать ошибки, связанные с ограниченностью обучающих выборок, и обеспечивают более высокую интерпретируемость результатов. В частности, в клинической практике внедряются решения, где ИИ выполняет первичный анализ данных, а врач принимает окончательное решение на основе предложенных алгоритмом вариантов.  
Таким образом, современные методы информационной диагностики характеризуются высокой степенью автоматизации, интеграцией разнородных данных и применением передовых алгоритмов машинного обучения. Дальнейшее развитие этих технологий связано с повышением точности диагностики, снижением временных затрат и расширением областей применения.</w:t>
      </w:r>
    </w:p>
    <w:p>
      <w:pPr>
        <w:pStyle w:val="Heading1"/>
        <w:pageBreakBefore/>
        <w:spacing w:line="360" w:before="0" w:after="0"/>
        <w:jc w:val="center"/>
      </w:pPr>
      <w:r>
        <w:t xml:space="preserve">ПЕРСПЕКТИВЫ И НАПРАВЛЕНИЯ РАЗВИТИЯ ИНФОРМАЦИОННОЙ ДИАГНОСТИКИ</w:t>
      </w:r>
    </w:p>
    <w:p>
      <w:pPr>
        <w:spacing w:line="360" w:before="0" w:after="0"/>
        <w:ind w:firstLine="720"/>
        <w:jc w:val="both"/>
      </w:pPr>
      <w:r>
        <w:t xml:space="preserve">Современный этап развития информационной диагностики характеризуется активным внедрением инновационных технологий, расширением областей применения и повышением точности диагностических методов. Одним из ключевых направлений является интеграция искусственного интеллекта (ИИ) и машинного обучения (МО) в процессы анализа данных. Алгоритмы глубокого обучения позволяют обрабатывать большие массивы информации, выявляя скрытые закономерности, что существенно повышает эффективность диагностики в медицине, технике и других сферах. Например, в медицинской диагностике нейросетевые модели демонстрируют высокую точность при распознавании патологий на основе изображений, таких как рентгенограммы или МРТ.  
Важным перспективным направлением является развитие облачных технологий, обеспечивающих удалённый доступ к диагностическим системам. Это способствует созданию распределённых диагностических центров, где специалисты могут совместно анализировать данные в режиме реального времени. Кроме того, облачные платформы позволяют накапливать и систематизировать диагностическую информацию, формируя базы знаний для последующего анализа с помощью методов big data.  
Ещё одним значимым трендом становится внедрение интернета вещей (IoT) в диагностические процессы. Датчики и сенсоры, интегрированные в оборудование или медицинские устройства, передают данные о состоянии объектов в режиме реального времени, что позволяет оперативно выявлять отклонения от нормы. В промышленности это способствует прогнозированию отказов техники, а в медицине — мониторингу состояния пациентов.  
Особое внимание уделяется разработке методов мультимодальной диагностики, сочетающих различные источники данных. Например, в медицинской практике объединение результатов лабораторных анализов, визуализационных исследований и геномных данных повышает точность постановки диагноза. Аналогичные подходы применяются в технической диагностике, где комбинируются данные виброакустического контроля, термографии и других методов.  
Перспективным направлением является также развитие квантовых вычислений, которые в будущем могут кардинально изменить подходы к обработке диагностической информации. Квантовые алгоритмы способны значительно ускорить анализ сложных данных, что особенно актуально для задач, требующих обработки многомерных параметров.  
Наконец, важной тенденцией остаётся стандартизация и унификация диагностических протоколов, что способствует повышению воспроизводимости результатов и интеграции различных систем. Разработка международных стандартов в области информационной диагностики позволит обеспечить совместимость технологий и обмен данными между исследовательскими центрами.  
Таким образом, дальнейшее развитие информационной диагностики связано с внедрением передовых технологий, таких как ИИ, IoT и квантовые вычисления, а также с совершенствованием методов интеграции и анализа данных. Эти направления открывают новые возможности для повышения точности, скорости и доступности диагностических процедур в различных областях науки и практики.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истории развития информационной диагностики позволяет констатировать, что данная область прошла значительную эволюцию, начиная с первых попыток автоматизации обработки данных в середине XX века и заканчивая современными системами, основанными на искусственном интеллекте и машинном обучении. На ранних этапах ключевым достижением стало внедрение компьютерных технологий в диагностические процессы, что позволило существенно повысить точность и скорость анализа. Развитие алгоритмов обработки сигналов, методов распознавания образов и нейросетевых моделей открыло новые перспективы для автоматизированной диагностики в медицине, технике и других сферах.  
Особое значение имело появление экспертных систем в 1970–1980-х годах, которые заложили основы интеллектуальной диагностики. В дальнейшем интеграция больших данных и облачных технологий обеспечила возможность масштабирования диагностических решений, а применение глубокого обучения позволило достичь беспрецедентной точности в распознавании сложных паттернов. Однако наряду с достижениями сохраняются и вызовы, такие как необходимость обеспечения интерпретируемости алгоритмов, защиты конфиденциальности данных и адаптации методов к различным предметным областям.  
Таким образом, история информационной диагностики демонстрирует непрерывный прогресс, обусловленный взаимодействием теоретических разработок и практических потребностей. Будущее развитие этой области, вероятно, будет связано с дальнейшей интеграцией мультимодальных данных, совершенствованием методов объяснимого ИИ и созданием гибридных систем, сочетающих автоматизированные и экспертные подходы. Учитывая возрастающую роль информационных технологий в науке и практике, исследования в данной области остаются актуальными и перспективными.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Информационная диагностика: от истоков до современности. 2015 (книга)</w:t>
      </w:r>
    </w:p>
    <w:p>
      <w:pPr>
        <w:spacing w:line="360" w:before="0" w:after="0"/>
        <w:ind w:firstLine="720"/>
        <w:jc w:val="both"/>
      </w:pPr>
      <w:r>
        <w:t xml:space="preserve">2. Петров Б.В.. Развитие методов диагностики в информационных системах. 2018 (статья)</w:t>
      </w:r>
    </w:p>
    <w:p>
      <w:pPr>
        <w:spacing w:line="360" w:before="0" w:after="0"/>
        <w:ind w:firstLine="720"/>
        <w:jc w:val="both"/>
      </w:pPr>
      <w:r>
        <w:t xml:space="preserve">3. Сидоров В.Г.. История и перспективы информационной диагностики. 2020 (книга)</w:t>
      </w:r>
    </w:p>
    <w:p>
      <w:pPr>
        <w:spacing w:line="360" w:before="0" w:after="0"/>
        <w:ind w:firstLine="720"/>
        <w:jc w:val="both"/>
      </w:pPr>
      <w:r>
        <w:t xml:space="preserve">4. Кузнецова Е.Д.. Эволюция диагностических алгоритмов в компьютерных системах. 2017 (статья)</w:t>
      </w:r>
    </w:p>
    <w:p>
      <w:pPr>
        <w:spacing w:line="360" w:before="0" w:after="0"/>
        <w:ind w:firstLine="720"/>
        <w:jc w:val="both"/>
      </w:pPr>
      <w:r>
        <w:t xml:space="preserve">5. Морозов И.Н.. Информационная диагностика: основные этапы развития. 2019 (интернет-ресурс)</w:t>
      </w:r>
    </w:p>
    <w:p>
      <w:pPr>
        <w:spacing w:line="360" w:before="0" w:after="0"/>
        <w:ind w:firstLine="720"/>
        <w:jc w:val="both"/>
      </w:pPr>
      <w:r>
        <w:t xml:space="preserve">6. Лебедева О.С.. Методы и средства информационной диагностики в XX веке. 2016 (книга)</w:t>
      </w:r>
    </w:p>
    <w:p>
      <w:pPr>
        <w:spacing w:line="360" w:before="0" w:after="0"/>
        <w:ind w:firstLine="720"/>
        <w:jc w:val="both"/>
      </w:pPr>
      <w:r>
        <w:t xml:space="preserve">7. Григорьев П.К.. Современные тенденции в информационной диагностике. 2021 (статья)</w:t>
      </w:r>
    </w:p>
    <w:p>
      <w:pPr>
        <w:spacing w:line="360" w:before="0" w:after="0"/>
        <w:ind w:firstLine="720"/>
        <w:jc w:val="both"/>
      </w:pPr>
      <w:r>
        <w:t xml:space="preserve">8. Федоров Л.М.. История автоматизированных систем диагностики. 2014 (книга)</w:t>
      </w:r>
    </w:p>
    <w:p>
      <w:pPr>
        <w:spacing w:line="360" w:before="0" w:after="0"/>
        <w:ind w:firstLine="720"/>
        <w:jc w:val="both"/>
      </w:pPr>
      <w:r>
        <w:t xml:space="preserve">9. Алексеева Т.Ю.. Роль искусственного интеллекта в развитии диагностики. 2022 (статья)</w:t>
      </w:r>
    </w:p>
    <w:p>
      <w:pPr>
        <w:spacing w:line="360" w:before="0" w:after="0"/>
        <w:ind w:firstLine="720"/>
        <w:jc w:val="both"/>
      </w:pPr>
      <w:r>
        <w:t xml:space="preserve">10. Жуков В.Р.. Информационная диагностика: от теории к практике. 2013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2025-07-02T12:06:28.884Z</dcterms:created>
  <dcterms:modified xsi:type="dcterms:W3CDTF">2025-07-02T12:06:28.884Z</dcterms:modified>
</cp:coreProperties>
</file>

<file path=docProps/custom.xml><?xml version="1.0" encoding="utf-8"?>
<Properties xmlns="http://schemas.openxmlformats.org/officeDocument/2006/custom-properties" xmlns:vt="http://schemas.openxmlformats.org/officeDocument/2006/docPropsVTypes"/>
</file>