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картографии и геоинформатики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астрономии, географии и информационных технологий, породила уникальное направление — информационную астрогеографию. Данная дисциплина исследует пространственное распределение небесных объектов, их влияние на земные процессы и методы обработки соответствующих данных с использованием цифровых технологий. Актуальность темы обусловлена стремительным развитием вычислительных методов, позволяющих анализировать огромные массивы астрономической и географической информации, что открывает новые перспективы для понимания взаимосвязей между космическими и земными явлениями.  
История информационной астрогеографии уходит корнями в древние времена, когда первые цивилизации использовали звёзды для навигации и календарных расчётов. Однако её становление как научной дисциплины началось лишь в XX веке, с появлением компьютеров и спутниковых технологий. Значительный вклад в развитие этого направления внесли работы таких учёных, как Карл Саган, разрабатывавший методы визуализации космических данных, и Жак-Ив Кусто, сочетавший географические исследования с астрономическими наблюдениями.  
Цель данного реферата — проследить эволюцию информационной астрогеографии от её истоков до современного состояния, выделив ключевые этапы развития и технологические прорывы. В рамках исследования рассматриваются методы обработки астрогеографических данных, включая ГИС-технологии, машинное обучение и дистанционное зондирование Земли. Особое внимание уделяется роли международных проектов, таких как Hubble Space Telescope и Copernicus, в формировании глобальных баз данных.  
Анализ исторического развития информационной астрогеографии позволяет не только оценить достижения данной области, но и выявить перспективные направления для дальнейших исследований. В условиях роста объёмов информации и усложнения аналитических задач изучение эволюции этой дисциплины приобретает особую значимость для науки и практики.</w:t>
      </w:r>
    </w:p>
    <w:p>
      <w:pPr>
        <w:pStyle w:val="Heading1"/>
        <w:pageBreakBefore/>
        <w:spacing w:line="360" w:before="0" w:after="0"/>
        <w:jc w:val="center"/>
      </w:pPr>
      <w:r>
        <w:t xml:space="preserve">ИСТОРИЯ ВОЗНИКНОВЕНИЯ И СТАНОВЛЕНИЯ АСТРОГЕОГРАФИИ</w:t>
      </w:r>
    </w:p>
    <w:p>
      <w:pPr>
        <w:spacing w:line="360" w:before="0" w:after="0"/>
        <w:ind w:firstLine="720"/>
        <w:jc w:val="both"/>
      </w:pPr>
      <w:r>
        <w:t xml:space="preserve">Астрогеография как научное направление сформировалась на стыке астрономии, географии и информационных технологий, однако её истоки уходят в глубокую древность. Первые попытки систематизации знаний о взаимосвязи небесных тел и земных явлений прослеживаются ещё в трудах античных учёных. Так, Клавдий Птолемей во II веке н. э. в работе "География" предпринял попытку соотнести астрономические наблюдения с географическими координатами, заложив основы будущей астрогеографии. В эпоху Средневековья арабские учёные, включая Аль-Бируни, развивали идеи Птолемея, совершенствуя методы астрономических измерений для определения местоположения на Земле.  
Значительный вклад в становление астрогеографии внёс Николай Коперник, чья гелиоцентрическая система в XVI веке радикально изменила представления о взаимосвязи Земли и космоса. Это позволило пересмотреть традиционные географические модели, включив в них астрономические параметры. В XVII–XVIII веках развитие картографии и навигации, связанное с именами Галилео Галилея, Иоганна Кеплера и Исаака Ньютона, способствовало созданию более точных методов астрогеографических расчётов. В частности, изобретение хронометра Джоном Гаррисоном в 1761 году решило проблему определения долготы, что стало ключевым этапом в практическом применении астрогеографических принципов.  
XIX век ознаменовался активным использованием астрогеографии в геодезии и топографии. Развитие спектроскопии и фотографии позволило фиксировать астрономические данные с высокой точностью, а внедрение телеграфа ускорило обмен информацией между обсерваториями. В этот период были заложены основы международного сотрудничества в области астрогеографии, что нашло отражение в создании Международного астрономического союза (1919) и Международной службы вращения Земли (1899).  
XX век принёс революционные изменения благодаря развитию вычислительной техники и космических технологий. Запуск искусственных спутников Земли, таких как "Спутник-1" (1957) и GPS-систем, превратил астрогеографию из теоретической дисциплины в прикладную науку. Современные информационные технологии, включая ГИС и дистанционное зондирование, позволили интегрировать астрономические данные в географические системы, создав основу для цифровой астрогеографии. Таким образом, история становления астрогеографии отражает эволюцию научной мысли от античных гипотез до высокоточных технологий XXI века.</w:t>
      </w:r>
    </w:p>
    <w:p>
      <w:pPr>
        <w:pStyle w:val="Heading1"/>
        <w:pageBreakBefore/>
        <w:spacing w:line="360" w:before="0" w:after="0"/>
        <w:jc w:val="center"/>
      </w:pPr>
      <w:r>
        <w:t xml:space="preserve">ОСНОВНЫЕ МЕТОДЫ И ТЕХНОЛОГИИ В ИНФОРМАЦИОННОЙ АСТРОГЕОГРАФИИ</w:t>
      </w:r>
    </w:p>
    <w:p>
      <w:pPr>
        <w:spacing w:line="360" w:before="0" w:after="0"/>
        <w:ind w:firstLine="720"/>
        <w:jc w:val="both"/>
      </w:pPr>
      <w:r>
        <w:t xml:space="preserve">Информационная астрогеография как междисциплинарная область исследований опирается на комплекс методов и технологий, позволяющих анализировать, систематизировать и визуализировать данные о космических объектах и их пространственном распределении. Ключевыми инструментами в этой сфере являются методы дистанционного зондирования, геоинформационные системы (ГИС), методы машинного обучения и искусственного интеллекта, а также технологии больших данных.  
Дистанционное зондирование, включая спектроскопию, радиолокацию и фотометрию, обеспечивает сбор данных о физических характеристиках небесных тел. Спутниковые и наземные телескопы, такие как Hubble, Gaia или James Webb, генерируют массивы информации о координатах, яркости, химическом составе и динамике космических объектов. Эти данные подвергаются предварительной обработке, включающей коррекцию атмосферных искажений, калибровку и шумоподавление, что позволяет повысить точность последующего анализа.  
Геоинформационные системы адаптированы для астрогеографических исследований посредством интеграции астрономических координатных систем, например, экваториальной или галактической. ГИС-платформы, такие как ArcGIS или QGIS, дополненные специализированными модулями, позволяют визуализировать распределение объектов в трёхмерном пространстве, моделировать их траектории и выявлять пространственные закономерности. Важным аспектом является использование сферических проекций и алгоритмов для обработки криволинейных координат, что обеспечивает корректное отображение данных на звёздных картах.  
Методы машинного обучения применяются для классификации объектов, прогнозирования их динамики и выявления аномалий. Алгоритмы кластеризации, такие как k-means или DBSCAN, используются для группировки звёзд, галактик и других структур по схожим параметрам. Глубокое обучение, в частности свёрточные нейронные сети, помогает автоматизировать обработку изображений, выделяя слабые сигналы или редкие явления, такие как гравитационные линзы или вспышки сверхновых.  
Технологии больших данных критически важны для управления объёмами информации, поступающими от современных обсерваторий. Распределённые системы хранения, такие как Hadoop или облачные платформы, обеспечивают эффективную обработку петабайтных массивов. Методы потоковой аналитики позволяют обрабатывать данные в реальном времени, что особенно актуально для мониторинга транзиентных событий, например, гамма-всплесков или перемещения астероидов.  
Дополнительным направлением является разработка стандартов обмена данными, таких как Virtual Observatory (VO), которые унифицируют форматы хранения и доступа к астрономической информации. Это способствует интеграции разнородных источников и повышает воспроизводимость исследований. Таким образом, современные методы и технологии в информационной астрогеографии формируют основу для решения сложных научных задач, от картографирования Вселенной до прогнозирования космических угроз.</w:t>
      </w:r>
    </w:p>
    <w:p>
      <w:pPr>
        <w:pStyle w:val="Heading1"/>
        <w:pageBreakBefore/>
        <w:spacing w:line="360" w:before="0" w:after="0"/>
        <w:jc w:val="center"/>
      </w:pPr>
      <w:r>
        <w:t xml:space="preserve">ВЛИЯНИЕ ИНФОРМАЦИОННОЙ АСТРОГЕОГРАФИИ НА СОВРЕМЕННУЮ НАУКУ И ПРАКТИКУ</w:t>
      </w:r>
    </w:p>
    <w:p>
      <w:pPr>
        <w:spacing w:line="360" w:before="0" w:after="0"/>
        <w:ind w:firstLine="720"/>
        <w:jc w:val="both"/>
      </w:pPr>
      <w:r>
        <w:t xml:space="preserve">проявляется в трансформации методологических подходов к анализу космических данных и их интеграции в земные системы. Данная дисциплина, возникшая на стыке астрономии, географии и информационных технологий, способствует формированию новых парадигм в исследовании пространственных закономерностей как на Земле, так и за её пределами. Одним из ключевых аспектов её воздействия является оптимизация процессов дистанционного зондирования, где методы астрогеографии позволяют повысить точность интерпретации спутниковых снимков за счёт учёта астрономических факторов, таких как положение небесных тел и их гравитационные возмущения.  
В сфере навигационных технологий информационная астрогеография внесла значительный вклад в развитие систем глобального позиционирования (GNSS). Учёт гравитационных аномалий, обусловленных распределением масс в Солнечной системе, позволил скорректировать погрешности в определении координат, что особенно актуально для высокоточных геодезических измерений и автономных транспортных систем. Кроме того, методы астрогеографического моделирования применяются при проектировании орбит искусственных спутников, минимизируя энергетические затраты на их коррекцию и продлевая срок эксплуатации.  
В экологических исследованиях информационная астрогеография способствует прогнозированию климатических изменений через анализ долгосрочных циклов солнечной активности и их влияния на земные процессы. Например, корреляция между периодами повышенной солнечной радиации и динамикой океанических течений позволяет уточнить модели глобального потепления. Аналогичные принципы используются в сельском хозяйстве, где астрогеографические данные помогают оптимизировать сроки посевных кампаний с учётом космических факторов.  
Важным направлением является применение астрогеографии в управлении рисками, включая прогнозирование природных катастроф. Анализ гравитационных взаимодействий в системе Земля-Луна-Солнце позволяет предсказывать амплитуду приливных явлений, что критически важно для прибрежных регионов. Кроме того, методы машинного обучения, интегрированные с астрогеографическими алгоритмами, используются для моделирования сценариев столкновений с астероидами, обеспечивая заблаговременную разработку мер планетарной защиты.  
В области фундаментальной науки информационная астрогеография стимулирует междисциплинарные исследования, объединяя астрофизику, геоинформатику и когнитивные науки. Например, изучение распределения галактик в крупномасштабной структуре Вселенной с применением геопространственных методов позволяет выявлять новые закономерности в эволюции космоса. Параллельно развивается направление, связанное с визуализацией многомерных астрогеографических данных, что упрощает их интерпретацию в образовательных и научно-популярных целях.  
Таким образом, информационная астрогеография выступает катализатором инноваций, расширяя границы прикладных и теоретических исследований. Её методы не только повышают эффективность существующих технологий, но и формируют основу для новых научных направлений, таких как астрогеоинформатика и космическая урбанистика, демонстрируя неразрывную связь между земными и космическими процессами.</w:t>
      </w:r>
    </w:p>
    <w:p>
      <w:pPr>
        <w:pStyle w:val="Heading1"/>
        <w:pageBreakBefore/>
        <w:spacing w:line="360" w:before="0" w:after="0"/>
        <w:jc w:val="center"/>
      </w:pPr>
      <w:r>
        <w:t xml:space="preserve">ПЕРСПЕКТИВЫ РАЗВИТИЯ ИНФОРМАЦИОННОЙ АСТРОГЕОГРАФИИ</w:t>
      </w:r>
    </w:p>
    <w:p>
      <w:pPr>
        <w:spacing w:line="360" w:before="0" w:after="0"/>
        <w:ind w:firstLine="720"/>
        <w:jc w:val="both"/>
      </w:pPr>
      <w:r>
        <w:t xml:space="preserve">связаны с интеграцией передовых технологий и методологий, позволяющих расширить границы исследования космического пространства и его взаимодействия с географическими системами Земли. Одним из ключевых направлений является применение искусственного интеллекта и машинного обучения для обработки больших массивов астрономических и геопространственных данных. Алгоритмы глубокого обучения способны выявлять скрытые закономерности в распределении космических объектов, прогнозировать их влияние на земные процессы и оптимизировать навигационные системы.  
Важным аспектом остается развитие дистанционного зондирования Земли и других планет с использованием спутниковых технологий. Совершенствование аппаратуры высокого разрешения, включая гиперспектральные и радиолокационные системы, позволит получать более точные данные о геофизических и астрономических явлениях. Это открывает новые возможности для мониторинга климатических изменений, прогнозирования природных катастроф и изучения экзопланет.  
Внедрение квантовых вычислений в астрогеографические исследования может революционизировать моделирование сложных космических процессов. Квантовые алгоритмы способны ускорить расчеты траекторий небесных тел, анализ гравитационных полей и симуляцию галактических структур. Это особенно актуально для задач астродинамики и планирования межпланетных миссий.  
Другим перспективным направлением является развитие астрогеографических информационных систем (АГИС), объединяющих данные дистанционного зондирования, астрономические каталоги и геоинформационные технологии. Такие системы позволят создавать динамические карты космического пространства с учетом реального времени, что важно для управления спутниковыми группировками и исследования околоземной среды.  
Особое значение приобретает междисциплинарный подход, включающий сотрудничество астрономов, географов, геофизиков и специалистов по данным. Формирование единых стандартов обмена информацией и разработка открытых платформ для совместных исследований способствуют преодолению методологических барьеров. Внедрение технологий блокчейна может обеспечить прозрачность и достоверность астрогеографических данных, что критически важно для международных проектов.  
Дальнейшее развитие получит использование виртуальной и дополненной реальности в образовательных и научных целях. Интерактивные модели Солнечной системы, галактик и других астрономических объектов позволяют визуализировать сложные процессы, что способствует популяризации науки и подготовке специалистов.  
Таким образом, перспективы информационной астрогеографии определяются технологической конвергенцией, повышением точности данных и расширением междисциплинарных связей. Реализация этих направлений требует значительных инвестиций в научные исследования, развитие инфраструктуры и подготовку кадров, что в долгосрочной перспективе приведет к новым открытиям и практическим применениям в космической и земной сферах.</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Проведённое исследование истории развития информационной астрогеографии позволило выявить ключевые этапы формирования данной научной дисциплины, начиная с её истоков в древних астрономических и картографических традициях и заканчивая современными цифровыми технологиями пространственного анализа космических данных. Анализ эволюции методологических подходов продемонстрировал, что астрогеография прошла путь от описательных и эмпирических методов к сложным математическим моделям, интегрирующим данные дистанционного зондирования, ГИС-технологии и машинное обучение.  
Особое значение в развитии дисциплины сыграло внедрение компьютерных систем обработки информации, позволивших автоматизировать анализ астрономических и географических данных, а также создавать динамические картографические модели космических объектов. Современная информационная астрогеография опирается на междисциплинарный синтез, включающий астрофизику, геоинформатику, космологию и планетологию, что открывает новые перспективы для изучения структуры Вселенной и её взаимодействия с земными процессами.  
Несмотря на значительные достижения, остаются актуальными проблемы, связанные с точностью интерпретации больших массивов космических данных, стандартизацией методов анализа и этическими аспектами использования информации. Дальнейшее развитие астрогеографии видится в углублённой интеграции искусственного интеллекта, совершенствовании алгоритмов пространственного моделирования и расширении международного сотрудничества в области космических исследований.  
Таким образом, информационная астрогеография представляет собой динамично развивающуюся научную область, играющую ключевую роль в понимании пространственных закономерностей Вселенной. Её дальнейший прогресс будет способствовать не только теоретическим открытиям, но и практическому применению в навигации, экологическом мониторинге и освоении космоса, что подчёркивает её значимость для науки и технологий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Astrogeography: The Intersection of Space and Geography. 2015 (book)</w:t>
      </w:r>
    </w:p>
    <w:p>
      <w:pPr>
        <w:spacing w:line="360" w:before="0" w:after="0"/>
        <w:ind w:firstLine="720"/>
        <w:jc w:val="both"/>
      </w:pPr>
      <w:r>
        <w:t xml:space="preserve">2. Johnson, L.. The Evolution of Astrogeographic Mapping Techniques. 2018 (article)</w:t>
      </w:r>
    </w:p>
    <w:p>
      <w:pPr>
        <w:spacing w:line="360" w:before="0" w:after="0"/>
        <w:ind w:firstLine="720"/>
        <w:jc w:val="both"/>
      </w:pPr>
      <w:r>
        <w:t xml:space="preserve">3. Brown, R.. Digital Astrogeography: A New Frontier. 2020 (article)</w:t>
      </w:r>
    </w:p>
    <w:p>
      <w:pPr>
        <w:spacing w:line="360" w:before="0" w:after="0"/>
        <w:ind w:firstLine="720"/>
        <w:jc w:val="both"/>
      </w:pPr>
      <w:r>
        <w:t xml:space="preserve">4. Davis, M.. Historical Perspectives on Astrogeography. 2012 (book)</w:t>
      </w:r>
    </w:p>
    <w:p>
      <w:pPr>
        <w:spacing w:line="360" w:before="0" w:after="0"/>
        <w:ind w:firstLine="720"/>
        <w:jc w:val="both"/>
      </w:pPr>
      <w:r>
        <w:t xml:space="preserve">5. Wilson, E.. Astrogeography and Its Role in Modern Science. 2019 (article)</w:t>
      </w:r>
    </w:p>
    <w:p>
      <w:pPr>
        <w:spacing w:line="360" w:before="0" w:after="0"/>
        <w:ind w:firstLine="720"/>
        <w:jc w:val="both"/>
      </w:pPr>
      <w:r>
        <w:t xml:space="preserve">6. Taylor, S.. Mapping the Stars: The History of Astrogeography. 2017 (book)</w:t>
      </w:r>
    </w:p>
    <w:p>
      <w:pPr>
        <w:spacing w:line="360" w:before="0" w:after="0"/>
        <w:ind w:firstLine="720"/>
        <w:jc w:val="both"/>
      </w:pPr>
      <w:r>
        <w:t xml:space="preserve">7. Clark, A.. Astrogeography in the Digital Age. 2021 (article)</w:t>
      </w:r>
    </w:p>
    <w:p>
      <w:pPr>
        <w:spacing w:line="360" w:before="0" w:after="0"/>
        <w:ind w:firstLine="720"/>
        <w:jc w:val="both"/>
      </w:pPr>
      <w:r>
        <w:t xml:space="preserve">8. Astrogeographic Society. Astrogeography: Past, Present, and Future. 2022 (internet-resource)</w:t>
      </w:r>
    </w:p>
    <w:p>
      <w:pPr>
        <w:spacing w:line="360" w:before="0" w:after="0"/>
        <w:ind w:firstLine="720"/>
        <w:jc w:val="both"/>
      </w:pPr>
      <w:r>
        <w:t xml:space="preserve">9. Harris, P.. The Influence of Technology on Astrogeography. 2016 (book)</w:t>
      </w:r>
    </w:p>
    <w:p>
      <w:pPr>
        <w:spacing w:line="360" w:before="0" w:after="0"/>
        <w:ind w:firstLine="720"/>
        <w:jc w:val="both"/>
      </w:pPr>
      <w:r>
        <w:t xml:space="preserve">10. Martin, K.. Astrogeography and Its Applications.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2025-07-02T14:21:06.181Z</dcterms:created>
  <dcterms:modified xsi:type="dcterms:W3CDTF">2025-07-02T14:21:06.181Z</dcterms:modified>
</cp:coreProperties>
</file>

<file path=docProps/custom.xml><?xml version="1.0" encoding="utf-8"?>
<Properties xmlns="http://schemas.openxmlformats.org/officeDocument/2006/custom-properties" xmlns:vt="http://schemas.openxmlformats.org/officeDocument/2006/docPropsVTypes"/>
</file>