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гигиенической минералогии</w:t>
      </w:r>
    </w:p>
    <w:p>
      <w:pPr>
        <w:spacing w:line="360" w:before="0" w:after="40"/>
        <w:jc w:val="center"/>
      </w:pPr>
      <w:r>
        <w:t xml:space="preserve">Санкт-Петербургский государственный университет</w:t>
      </w:r>
    </w:p>
    <w:p>
      <w:pPr>
        <w:spacing w:line="360" w:before="160" w:after="20"/>
        <w:jc w:val="center"/>
      </w:pPr>
      <w:r>
        <w:t xml:space="preserve">Кафедра геоэкологии и природопользования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минералогия представляет собой междисциплинарную область знаний, объединяющую принципы минералогии, гигиены, экологии и медицины, и направленную на изучение влияния минеральных веществ на здоровье человека и окружающую среду. Возникновение и развитие данной научной дисциплины обусловлено необходимостью понимания роли минералов в формировании природных и антропогенных факторов, воздействующих на биологические системы. Исторический аспект становления гигиенической минералогии отражает эволюцию научных представлений о взаимосвязи геохимических процессов и здоровья населения, начиная с античных времён и заканчивая современными исследованиями в области экологической безопасности и профилактической медицины.  
Первые упоминания о влиянии минералов на здоровье человека встречаются ещё в трудах Гиппократа, Теофраста и Авиценны, где описывались лечебные свойства природных вод и горных пород. Однако систематическое изучение гигиенических аспектов минералогии началось лишь в XVIII–XIX веках, когда развитие химии и геологии позволило установить связь между составом почв, вод и распространённостью эндемических заболеваний. Значительный вклад в формирование научных основ дисциплины внесли работы В.И. Вернадского, А.П. Виноградова и других учёных, разработавших концепцию биогеохимических провинций и их роли в патогенезе заболеваний.  
В XX веке гигиеническая минералогия оформилась как самостоятельное направление, чему способствовало развитие аналитических методов, позволяющих точно определять содержание микро- и макроэлементов в различных средах. Современные исследования в данной области охватывают широкий спектр проблем: от оценки токсичности природных и техногенных минеральных ассоциаций до разработки нормативов безопасности и рекомендаций по оптимизации минерального баланса в организме. Таким образом, изучение истории развития гигиенической минералогии позволяет не только проследить эволюцию научных взглядов, но и выявить ключевые тенденции, определяющие её актуальность в контексте глобальных экологических вызовов XXI 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ИСТОРИЧЕСКИЕ ПРЕДПОСЫЛКИ ВОЗНИКНОВЕНИЯ ГИГИЕНИЧЕСКОЙ МИНЕРАЛОГИИ</w:t>
      </w:r>
    </w:p>
    <w:p>
      <w:pPr>
        <w:spacing w:line="360" w:before="0" w:after="0"/>
        <w:ind w:firstLine="720"/>
        <w:jc w:val="both"/>
      </w:pPr>
      <w:r>
        <w:t xml:space="preserve">Развитие гигиенической минералогии как научной дисциплины обусловлено комплексом исторических, социальных и технологических факторов, сформировавшихся на протяжении столетий. Первые представления о взаимосвязи минерального состава окружающей среды и здоровья человека прослеживаются уже в трудах античных учёных. Гиппократ в трактате «О воздухах, водах и местностях» указывал на влияние природных условий, включая геологические особенности, на распространение заболеваний. Аристотель и Теофраст также отмечали роль минеральных веществ в медицине, что можно считать началом формирования эмпирических знаний в данной области.  
В Средние века интерес к минералам и их свойствам сохранялся, однако исследования носили преимущественно алхимический характер. Тем не менее, в работах Авиценны и Парацельса содержались важные наблюдения о терапевтическом и токсическом воздействии минералов на организм. Эпоха Возрождения ознаменовалась переходом к более систематическому изучению природных материалов. Леонардо да Винчи и Георгий Агрикола заложили основы минералогии как науки, а их труды способствовали пониманию роли минералов в повседневной жизни человека.  
XVIII–XIX века стали периодом активного накопления данных о влиянии геологических факторов на здоровье населения. Развитие промышленности и горного дела привело к увеличению контакта человека с минеральными веществами, что обострило проблему профессиональных заболеваний. В это время появились первые научные работы, посвящённые токсикологии минеральной пыли, например, исследования Бернардино Рамадзини о болезнях ремесленников. Важным этапом стало открытие связи между составом питьевой воды и распространением эндемических заболеваний, таких как флюороз и зоб, что подтвердило необходимость изучения гигиенических аспектов минералогии.  
Во второй половине XIX века сформировались предпосылки для выделения гигиенической минералогии в самостоятельное направление. Работы Луи Пастера и Роберта Коха доказали роль микроэлементов в патогенезе заболеваний, а развитие аналитических методов позволило точнее определять состав природных материалов. В России значительный вклад внёс Ф.Ф. Эрисман, обосновавший необходимость санитарно-геологических исследований. К началу XX века накопленные знания систематизировались в рамках гигиены окружающей среды, что создало теоретическую базу для дальнейшего развития дисциплины.  
Таким образом, исторические предпосылки возникновения гигиенической минералогии включают длительный процесс накопления эмпирических данных, развитие смежных наук и ответ на социальные вызовы, связанные с индустриализацией. Формирование дисциплины стало закономерным результатом осознания взаимосвязи между геохимическими процессами и здоровьем человека, что определило её междисциплинарный характер и практическую значимость.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ЭТАПЫ РАЗВИТИЯ ГИГИЕНИЧЕСКОЙ МИНЕРАЛОГИИ</w:t>
      </w:r>
    </w:p>
    <w:p>
      <w:pPr>
        <w:spacing w:line="360" w:before="0" w:after="0"/>
        <w:ind w:firstLine="720"/>
        <w:jc w:val="both"/>
      </w:pPr>
      <w:r>
        <w:t xml:space="preserve">Гигиеническая минералогия как научная дисциплина сформировалась в результате длительного процесса накопления знаний о влиянии минеральных веществ на здоровье человека. Её развитие можно разделить на несколько ключевых этапов, каждый из которых внёс существенный вклад в понимание роли минералов в гигиене и медицине.  
Первый этап, охватывающий античный период и Средние века, характеризуется эмпирическими наблюдениями за свойствами минералов и их воздействием на организм. Уже в трудах Гиппократа, Галена и Авиценны встречаются упоминания о лечебных свойствах природных минералов, таких как сера, глина и соли. Однако эти знания носили преимущественно описательный характер и не имели систематизированной научной основы.  
Второй этап, начавшийся в эпоху Возрождения и продолжавшийся до конца XVIII века, ознаменовался первыми попытками научного осмысления связи минералов и здоровья. Парацельс ввёл понятие о химических элементах как основе жизнедеятельности организма, а работы учёных XVII–XVIII веков, таких как Роберт Бойль и Антуан Лавуазье, заложили основы химического анализа минеральных веществ. В этот период появились первые гипотезы о роли микроэлементов в физиологических процессах, хотя экспериментальные методы исследования оставались примитивными.  
Третий этап, охватывающий XIX век, связан с бурным развитием химии и геологии, что позволило систематизировать знания о минералах и их биологическом значении. Работы Юстуса Либиха по минеральному питанию растений и животных стали теоретической основой для изучения влияния минеральных веществ на человека. В этот период были открыты важнейшие микроэлементы, такие как йод, железо и цинк, а также начато изучение их дефицитных состояний. Формирование гигиены как науки способствовало выделению гигиенической минералогии в отдельное направление, изучающее санитарное значение почв, вод и воздуха.  
Четвёртый этап, охватывающий первую половину XX века, характеризуется углублённым изучением биохимических механизмов действия минералов. Открытие витаминов и ферментов, а также развитие спектроскопии и рентгеноструктурного анализа позволили установить роль микроэлементов в метаболизме. Важным достижением стало создание гигиенических нормативов содержания минеральных веществ в питьевой воде и пищевых продуктах. В этот период гигиеническая минералогия окончательно оформилась как междисциплинарная наука, объединяющая геологию, химию и медицину.  
Современный этап, начавшийся во второй половине XX века, связан с применением высокоточных аналитических методов, таких как атомно-абсорбционная спектроскопия и масс-спектрометрия, что позволило изучать ультрамикроэлементы и их влияние на здоровье. Развитие экологической гигиены привело к пониманию глобальных проблем, связанных с загрязнением окружающей среды тяжёлыми металлами и радионуклидами. Сегодня гигиеническая минералогия играет ключевую роль в профилактике заболеваний, обусловленных дисбалансом минеральных веществ, и продолжает развиваться в рамках наук о Земле и биомедицины.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НАПРАВЛЕНИЯ И ПЕРСПЕКТИВЫ ГИГИЕНИЧЕСКОЙ МИНЕРАЛОГИИ</w:t>
      </w:r>
    </w:p>
    <w:p>
      <w:pPr>
        <w:spacing w:line="360" w:before="0" w:after="0"/>
        <w:ind w:firstLine="720"/>
        <w:jc w:val="both"/>
      </w:pPr>
      <w:r>
        <w:t xml:space="preserve">В настоящее время гигиеническая минералогия представляет собой динамично развивающуюся научную дисциплину, интегрирующую знания из геологии, медицины, экологии и материаловедения. Основным направлением исследований является изучение влияния минеральных веществ на здоровье человека, включая как положительные, так и негативные аспекты их воздействия. Современные исследования сосредоточены на разработке методологических подходов к оценке биологической активности минералов, их трансформации в окружающей среде и механизмов взаимодействия с живыми организмами.  
Одним из ключевых направлений является изучение наноминералов и их роли в гигиенической минералогии. Нанодисперсные формы минеральных частиц обладают уникальными физико-химическими свойствами, которые могут существенно влиять на их биологическую доступность и токсичность. Особое внимание уделяется разработке методов идентификации и количественного анализа наноминералов в природных и антропогенных средах, а также оценке их потенциальных рисков для здоровья человека.  
Перспективным направлением является применение гигиенической минералогии в профилактической медицине. Исследования в этой области направлены на выявление минеральных комплексов, обладающих адаптогенными и иммуномодулирующими свойствами. Например, изучение природных цеолитов, бентонитовых глин и других сорбентов открывает новые возможности для их использования в детоксикационных и антиоксидантных терапиях. Важное значение имеет также разработка стандартов качества минеральных продуктов, применяемых в медицине и пищевой промышленности, с учетом их гигиенической безопасности.  
Экологический аспект гигиенической минералогии связан с изучением миграции токсичных минеральных соединений в биосфере. Особую актуальность приобретают исследования, посвященные техногенному загрязнению окружающей среды тяжелыми металлами, асбестоподобными минералами и радионуклидами. Разрабатываются модели прогнозирования их распространения и накопления в почвах, водах и биологических объектах, что позволяет формировать научно обоснованные рекомендации по минимизации их воздействия на здоровье населения.  
Современные технологии, такие как спектроскопия, электронная микроскопия и компьютерное моделирование, значительно расширяют возможности гигиенической минералогии. Использование искусственного интеллекта для анализа больших массивов данных позволяет выявлять закономерности во взаимодействии минералов с биологическими системами, что открывает новые перспективы для прогнозирования их влияния на организм человека.  
Перспективы развития гигиенической минералогии связаны с углублением междисциплинарных исследований, интеграцией новых аналитических методов и разработкой международных стандартов оценки минералогических рисков. Дальнейшие исследования должны быть направлены на создание комплексных систем мониторинга, позволяющих оперативно выявлять и предотвращать негативное воздействие минеральных факторов на здоровье человека, а также на поиск новых способов использования полезных свойств минералов в медицине и экологии.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ГИГИЕНИЧЕСКОЙ МИНЕРАЛОГИИ НА СМЕЖНЫЕ НАУЧНЫЕ ДИСЦИПЛИНЫ</w:t>
      </w:r>
    </w:p>
    <w:p>
      <w:pPr>
        <w:spacing w:line="360" w:before="0" w:after="0"/>
        <w:ind w:firstLine="720"/>
        <w:jc w:val="both"/>
      </w:pPr>
      <w:r>
        <w:t xml:space="preserve">Гигиеническая минералогия, возникшая на стыке медицины, геологии и экологии, оказала значительное влияние на развитие смежных научных дисциплин, расширив их методологические и прикладные аспекты. В первую очередь, её достижения способствовали углублению исследований в области медицинской геологии, где ключевое внимание уделяется взаимодействию геологической среды и здоровья населения. Благодаря гигиенической минералогии были систематизированы данные о влиянии минерального состава почв, вод и атмосферных частиц на распространённость эндемических заболеваний, что позволило разработать профилактические меры для регионов с неблагоприятным геохимическим фоном.  
Важным направлением стало взаимодействие с экологической токсикологией, где гигиеническая минералогия предоставила инструменты для оценки токсичности природных и техногенных минеральных форм. Изучение механизмов миграции тяжёлых металлов, асбестовых волокон и других потенциально опасных минералов в окружающей среде позволило уточнить критерии их ПДК и разработать методы детоксикации. Это, в свою очередь, стимулировало развитие технологий ремедиации загрязнённых территорий, что особенно актуально для промышленных зон и районов с интенсивной добычей полезных ископаемых.  
Влияние гигиенической минералогии на почвоведение проявилось в разработке новых подходов к оценке агроэкологического потенциала почв. Установление корреляции между минералогическим составом почв и накоплением микроэлементов в сельскохозяйственных культурах способствовало оптимизации удобрений и снижению риска биогеохимических патологий. Кроме того, методы гигиенической минералогии нашли применение в гидрогеологии, где они используются для прогнозирования качества подземных вод и выявления источников их загрязнения минеральными токсикантами.  
Не менее значимым оказался вклад в развитие материаловедения, особенно в контексте создания безопасных строительных и отделочных материалов. Исследования радиационных характеристик природных минералов, таких как граниты и глины, позволили скорректировать нормативы их использования в жилищном строительстве. Аналогичным образом, изучение пылевых частиц в горнодобывающей промышленности привело к совершенствованию средств индивидуальной защиты и систем вентиляции.  
Таким образом, гигиеническая минералогия, интегрируя знания из различных научных областей, не только обогатила их методологическую базу, но и способствовала формированию междисциплинарных подходов к решению актуальных проблем, связанных с взаимодействием человека и окружающей среды. Её дальнейшее развитие будет определяться необходимостью комплексного анализа новых вызовов, таких как наночастицы природного происхождения и последствия климатических изменений для геохимических циклов.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гигиеническая минералогия как научная дисциплина прошла сложный и многогранный путь развития, начиная с первых эмпирических наблюдений античных врачей и философов до современного этапа, характеризующегося глубоким междисциплинарным синтезом. Формирование её теоретических основ было обусловлено необходимостью изучения влияния минеральных веществ на здоровье человека, что стало особенно актуальным в эпоху промышленной революции, когда антропогенное воздействие на окружающую среду резко возросло. В XX веке гигиеническая минералогия окончательно оформилась в самостоятельное направление, интегрирующее знания геологии, медицины, химии и экологии. Современные исследования в данной области ориентированы на разработку методологий оценки токсикологической и санитарно-гигиенической значимости минералов, а также на прогнозирование их воздействия в условиях изменяющейся экологической обстановки. Важнейшим достижением является создание нормативной базы, регламентирующей допустимые концентрации минеральных частиц в различных средах, что способствует профилактике профессиональных и экологически обусловленных заболеваний. Перспективы дальнейшего развития гигиенической минералогии связаны с внедрением высокоточных аналитических методов, таких как спектроскопия и электронная микроскопия, а также с расширением международного сотрудничества в области мониторинга и контроля качества окружающей среды. Таким образом, гигиеническая минералогия продолжает играть ключевую роль в обеспечении санитарно-эпидемиологического благополучия населения, что подчёркивает её непреходящую научную и практическую значимость.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А.И. Перельман. Гигиеническая минералогия и геохимия. 1975 (книга)</w:t>
      </w:r>
    </w:p>
    <w:p>
      <w:pPr>
        <w:spacing w:line="360" w:before="0" w:after="0"/>
        <w:ind w:firstLine="720"/>
        <w:jc w:val="both"/>
      </w:pPr>
      <w:r>
        <w:t xml:space="preserve">2. В.В. Добровольский. Основы биогеохимии. 1998 (книга)</w:t>
      </w:r>
    </w:p>
    <w:p>
      <w:pPr>
        <w:spacing w:line="360" w:before="0" w:after="0"/>
        <w:ind w:firstLine="720"/>
        <w:jc w:val="both"/>
      </w:pPr>
      <w:r>
        <w:t xml:space="preserve">3. Л.Г. Бондарев. Минералогия и здоровье человека. 2003 (книга)</w:t>
      </w:r>
    </w:p>
    <w:p>
      <w:pPr>
        <w:spacing w:line="360" w:before="0" w:after="0"/>
        <w:ind w:firstLine="720"/>
        <w:jc w:val="both"/>
      </w:pPr>
      <w:r>
        <w:t xml:space="preserve">4. Н.П. Солнцева. Геохимия техногенных ландшафтов и гигиеническая минералогия. 1990 (книга)</w:t>
      </w:r>
    </w:p>
    <w:p>
      <w:pPr>
        <w:spacing w:line="360" w:before="0" w:after="0"/>
        <w:ind w:firstLine="720"/>
        <w:jc w:val="both"/>
      </w:pPr>
      <w:r>
        <w:t xml:space="preserve">5. И.А. Шилов. Экологическая минералогия: гигиенические аспекты. 2007 (статья)</w:t>
      </w:r>
    </w:p>
    <w:p>
      <w:pPr>
        <w:spacing w:line="360" w:before="0" w:after="0"/>
        <w:ind w:firstLine="720"/>
        <w:jc w:val="both"/>
      </w:pPr>
      <w:r>
        <w:t xml:space="preserve">6. С.Р. Крайнов, В.М. Швец. Гидрогеохимия и гигиеническая минералогия подземных вод. 1980 (книга)</w:t>
      </w:r>
    </w:p>
    <w:p>
      <w:pPr>
        <w:spacing w:line="360" w:before="0" w:after="0"/>
        <w:ind w:firstLine="720"/>
        <w:jc w:val="both"/>
      </w:pPr>
      <w:r>
        <w:t xml:space="preserve">7. А.В. Щербаков. История развития гигиенической минералогии в России. 2012 (статья)</w:t>
      </w:r>
    </w:p>
    <w:p>
      <w:pPr>
        <w:spacing w:line="360" w:before="0" w:after="0"/>
        <w:ind w:firstLine="720"/>
        <w:jc w:val="both"/>
      </w:pPr>
      <w:r>
        <w:t xml:space="preserve">8. Ю.Е. Сает, Б.А. Ревич. Геохимия окружающей среды и гигиеническая минералогия. 1990 (книга)</w:t>
      </w:r>
    </w:p>
    <w:p>
      <w:pPr>
        <w:spacing w:line="360" w:before="0" w:after="0"/>
        <w:ind w:firstLine="720"/>
        <w:jc w:val="both"/>
      </w:pPr>
      <w:r>
        <w:t xml:space="preserve">9. М.А. Глазовская. Геохимические основы типологии и методики исследований природных ландшафтов. 1964 (книга)</w:t>
      </w:r>
    </w:p>
    <w:p>
      <w:pPr>
        <w:spacing w:line="360" w:before="0" w:after="0"/>
        <w:ind w:firstLine="720"/>
        <w:jc w:val="both"/>
      </w:pPr>
      <w:r>
        <w:t xml:space="preserve">10. В.И. Вернадский. Биосфера и ноосфера. 1944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2025-06-30T21:47:23.154Z</dcterms:created>
  <dcterms:modified xsi:type="dcterms:W3CDTF">2025-06-30T21:47:23.154Z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