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микробиологии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микробиологии и вирусологии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микробиология представляет собой важнейший раздел медицинской и санитарной микробиологии, изучающий микроорганизмы в контексте их влияния на здоровье человека и окружающую среду. Возникновение и развитие данной дисциплины неразрывно связано с эволюцией представлений о роли микробов в возникновении инфекционных заболеваний, а также с формированием научных основ профилактики инфекций. История гигиенической микробиологии отражает ключевые этапы развития микробиологии как науки, начиная с первых эмпирических наблюдений и заканчивая современными молекулярно-генетическими методами исследования.  
Формирование гигиенической микробиологии как самостоятельной научной дисциплины относится ко второй половине XIX века, что было обусловлено работами таких учёных, как Луи Пастер, Роберт Кох и Илья Мечников. Их исследования заложили фундамент для понимания роли микроорганизмов в патогенезе заболеваний, а также способствовали разработке методов санитарно-микробиологического контроля. Важным этапом стало открытие патогенных бактерий и установление связи между микробной контаминацией воды, пищи и распространением эпидемий. Это привело к созданию первых гигиенических нормативов и внедрению методов обеззараживания, что значительно снизило заболеваемость инфекциями.  
В XX веке гигиеническая микробиология получила дальнейшее развитие благодаря совершенствованию лабораторных технологий, включая культуральные, серологические и молекулярные методы диагностики. Особое значение имело изучение условно-патогенных микроорганизмов, антибиотикорезистентности и микробного биоразнообразия в различных экосистемах. Современный этап характеризуется интеграцией гигиенической микробиологии с экологией, эпидемиологией и биотехнологией, что позволяет решать актуальные проблемы, связанные с пищевой безопасностью, санитарным состоянием окружающей среды и профилактикой внутрибольничных инфекций.  
Таким образом, история гигиенической микробиологии демонстрирует её ключевую роль в обеспечении санитарно-эпидемиологического благополучия населения. Изучение этапов её развития позволяет не только оценить вклад выдающихся учёных, но и понять закономерности формирования современных подходов к контролю микробных рисков. Данный реферат посвящён анализу исторических аспектов становления гигиенической микробиологии, её основных достижений и перспектив дальнейшего развития в контексте глобальных вызовов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ГИГИЕНИЧЕСКОЙ МИКРОБИОЛОГИИ В XIX ВЕКЕ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микробиологии в XIX веке стало возможным благодаря фундаментальным открытиям в области микробиологии и медицины, а также нарастающему осознанию роли микроорганизмов в распространении инфекционных заболеваний. Первые научные труды, заложившие основы данной дисциплины, появились в середине столетия, когда Луи Пастер экспериментально доказал связь между микроорганизмами и процессами брожения, гниения и болезней. Его работы опровергли теорию самозарождения жизни и продемонстрировали, что многие патогенные процессы обусловлены деятельностью микробов. Это открытие создало теоретическую базу для дальнейших исследований в области гигиены.  
Важнейший вклад в становление гигиенической микробиологии внёс Роберт Кох, разработавший методы выделения и культивирования чистых бактериальных культур. Его исследования сибирской язвы, холеры и туберкулёза не только подтвердили микробную природу этих заболеваний, но и сформировали принципы эпидемиологического анализа. Кох ввёл понятие «критериев Коха», которые стали стандартом для идентификации патогенных микроорганизмов. Параллельно с этим развивалась санитарная микробиология, изучающая влияние микрофлоры окружающей среды на здоровье человека.  
Прогресс в области гигиенической микробиологии был тесно связан с социально-экономическими изменениями XIX века. Урбанизация и рост промышленного производства привели к ухудшению санитарных условий в городах, что способствовало распространению эпидемий. В ответ на это стали разрабатываться первые санитарные нормы и методы обеззараживания воды, почвы и пищевых продуктов. Так, Джон Сноу, исследуя вспышку холеры в Лондоне в 1854 году, установил связь между загрязнённой водой и заболеваемостью, что положило начало современной эпидемиологии и санитарному контролю.  
Технологические достижения, такие как изобретение микроскопа с иммерсионной линзой и разработка методов окрашивания бактерий, позволили значительно расширить знания о морфологии и физиологии микроорганизмов. Это способствовало появлению новых направлений исследований, включая изучение санитарно-показательных микробов, которые стали использоваться для оценки качества воды и пищевых продуктов. К концу XIX века гигиеническая микробиология оформилась как самостоятельная научная дисциплина, интегрирующая достижения медицины, биологии и химии. Её развитие заложило основы для последующего внедрения профилактических мер, направленных на снижение инфекционной заболеваемости и улучшение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ОТКРЫТИЯ И ИХ ВЛИЯНИЕ НА РАЗВИТИЕ ГИГИЕНЫ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микробиологии неразрывно связано с рядом ключевых открытий, которые заложили фундамент для современных санитарных норм и профилактики инфекционных заболеваний. Первым значимым прорывом стало обнаружение микроорганизмов Антони ван Левенгуком в XVII веке. Используя собственноручно сконструированные микроскопы, он впервые описал бактерии и простейших, что позволило по-новому взглянуть на природу загрязнений и их возможную роль в распространении болезней. Однако лишь в XIX веке исследования Луи Пастера и Роберта Коха придали микробиологии практическую направленность. Пастер экспериментально доказал, что микроорганизмы вызывают брожение и гниение, а также опроверг теорию самозарождения жизни. Эти работы легли в основу понимания роли микробов в порче продуктов и необходимости их обеззараживания.  
Кох, разработав методы чистых культур и сформулировав критерии доказательства этиологической роли бактерий в заболеваниях, идентифицировал возбудителей сибирской язвы, туберкулёза и холеры. Его открытия стимулировали развитие санитарного контроля воды, почвы и пищевых продуктов. В частности, выявление Vibrio cholerae в загрязнённых водных источниках привело к внедрению систем централизованного водоснабжения и хлорирования. Параллельно работы Джозефа Листера по антисептике в хирургии продемонстрировали эффективность дезинфекции в предотвращении инфекций, что позже было адаптировано для бытовой и промышленной гигиены.  
Конец XIX – начало XX века ознаменовались открытием вирусов (Д.И. Ивановский, 1892) и условно-патогенных микроорганизмов, что расширило представления о путях передачи инфекций. Разработка методов стерилизации, включая автоклавирование (Шарль Шамберлен, 1879), и появление первых дезинфицирующих средств (например, фенола) позволили систематизировать меры по обеззараживанию окружающей среды. Важным этапом стало создание санитарно-микробиологических нормативов. Макс фон Петтенкофер, основатель научной гигиены, ввёл понятие микробного числа воды, а позднее были установлены предельно допустимые концентрации патогенов в воздухе и пище.  
С середины XX века развитие молекулярной биологии и генетики микроорганизмов углубило понимание механизмов их устойчивости к внешним воздействиям. Открытие антибиотиков (Александр Флеминг, 1928) и последующее изучение антибиотикорезистентности подчеркнули необходимость рационального применения дезинфектантов. Современные методы, такие как ПЦР-диагностика и секвенирование генома, позволяют оперативно выявлять и контролировать распространение патогенов, что стало основой для эпидемиологического надзора. Таким образом, каждое из перечисленных открытий не только расширяло теоретические знания, но и непосредственно влияло на формирование гигиенических практик, обеспечивая прогресс в профилактике инфекционных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 ТЕХНОЛОГИИ В ГИГИЕНИЧЕСКОЙ МИКРОБИОЛОГИИ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гигиенической микробиологии характеризуется активным внедрением высокотехнологичных методов, позволяющих повысить точность, скорость и информативность исследований. Одним из ключевых направлений является применение молекулярно-генетических технологий, таких как полимеразная цепная реакция (ПЦР) и секвенирование нового поколения (NGS). ПЦР-диагностика обеспечивает детекцию патогенных микроорганизмов на уровне ДНК, что значительно сокращает время анализа по сравнению с традиционными культуральными методами. Методы NGS позволяют проводить полногеномное секвенирование микробных штаммов, что способствует изучению их генетического разнообразия, вирулентности и устойчивости к антимикробным препаратам.  
Важное место занимают методы масс-спектрометрии, в частности матрично-активированная лазерная десорбция/ионизация (MALDI-TOF MS). Данная технология обеспечивает быстрое и точное идентифицирование микроорганизмов по белковым профилям, что существенно ускоряет микробиологическую диагностику в клинических и санитарно-гигиенических лабораториях. Кроме того, масс-спектрометрия применяется для анализа микробных метаболитов и токсинов, что расширяет возможности контроля качества пищевых продуктов и воды.  
Современные микробиологические исследования также активно используют методы иммуноанализа, включая иммуноферментный анализ (ИФА) и иммунохроматографические тесты. Эти методы обладают высокой специфичностью и чувствительностью, что делает их незаменимыми при скрининге патогенов в окружающей среде, пище и биологических материалах. Развитие нанотехнологий способствует созданию новых типов биосенсоров, позволяющих детектировать микроорганизмы в реальном времени с минимальными затратами реагентов.  
Автоматизация и роботизация лабораторных процессов играют ключевую роль в повышении эффективности гигиенической микробиологии. Современные автоматизированные системы, такие как VITEK, BD Phoenix и MicroScan, обеспечивают стандартизацию исследований, минимизацию человеческого фактора и ускорение получения результатов. Внедрение лабораторных информационных систем (LIMS) способствует цифровизации данных, что улучшает управление качеством и эпидемиологический мониторинг.  
Перспективным направлением является применение искусственного интеллекта и машинного обучения для анализа больших массивов микробиологических данных. Алгоритмы ИИ позволяют прогнозировать вспышки инфекционных заболеваний, моделировать распространение антибиотикорезистентности и оптимизировать стратегии контроля микробной контаминации. Таким образом, современные методы и технологии в гигиенической микробиологии не только расширяют научные знания, но и способствуют совершенствованию санитарно-эпидемиологического надзора и профилактики инфекционных болезней.</w:t>
      </w:r>
    </w:p>
    <w:p>
      <w:pPr>
        <w:pStyle w:val="Heading1"/>
        <w:pageBreakBefore/>
        <w:spacing w:line="360" w:before="0" w:after="0"/>
        <w:jc w:val="center"/>
      </w:pPr>
      <w:r>
        <w:t xml:space="preserve">РОЛЬ ГИГИЕНИЧЕСКОЙ МИКРОБИОЛОГИИ В ОБЩЕСТВЕННОМ ЗДРАВООХРАНЕНИИ</w:t>
      </w:r>
    </w:p>
    <w:p>
      <w:pPr>
        <w:spacing w:line="360" w:before="0" w:after="0"/>
        <w:ind w:firstLine="720"/>
        <w:jc w:val="both"/>
      </w:pPr>
      <w:r>
        <w:t xml:space="preserve">Гигиеническая микробиология играет ключевую роль в обеспечении санитарно-эпидемиологического благополучия населения, выступая научной основой для разработки профилактических мер, направленных на предотвращение распространения инфекционных заболеваний. Её значение в системе общественного здравоохранения трудно переоценить, поскольку она позволяет выявлять патогенные микроорганизмы в окружающей среде, оценивать их влияние на здоровье человека и разрабатывать эффективные способы контроля. На протяжении истории становления данной дисциплины были сформированы принципы санитарно-микробиологического мониторинга, которые легли в основу современных эпидемиологических исследований.  
Одним из ключевых направлений гигиенической микробиологии является изучение микробного загрязнения воды, почвы, воздуха и пищевых продуктов. Разработка методов идентификации патогенов в этих средах позволила существенно снизить заболеваемость кишечными инфекциями, такими как холера, брюшной тиф и дизентерия. В частности, внедрение бактериологических исследований воды на наличие индикаторных микроорганизмов (например, Escherichia coli) стало важным шагом в обеспечении безопасности водоснабжения. Аналогичные подходы применяются при оценке качества пищевых продуктов, где обнаружение санитарно-показательных бактерий (Staphylococcus aureus, Salmonella spp.) служит критерием их эпидемиологической безопасности.  
Важным аспектом является участие гигиенической микробиологии в контроле внутрибольничных инфекций. Изучение механизмов распространения устойчивых к антибиотикам штаммов микроорганизмов в медицинских учреждениях способствовало разработке строгих санитарных норм, включающих стерилизацию инструментов, дезинфекцию поверхностей и мониторинг нозокомиальных патогенов. Это позволило минимизировать риски для пациентов и медицинского персонала.  
Кроме того, гигиеническая микробиология вносит значительный вклад в прогнозирование эпидемиологических угроз. Анализ динамики микробного загрязнения окружающей среды помогает выявлять потенциальные очаги инфекций, что особенно актуально в условиях глобализации и изменения климата. Современные молекулярно-генетические методы, такие как ПЦР и секвенирование, расширили возможности мониторинга, позволяя обнаруживать даже низкие концентрации возбудителей и изучать их генетическую изменчивость.  
Таким образом, гигиеническая микробиология остаётся неотъемлемой частью системы общественного здравоохранения, обеспечивая научное обоснование для профилактики инфекционных заболеваний. Её дальнейшее развитие связано с интеграцией новых технологий, совершенствованием нормативной базы и усилением междисциплинарного взаимодействия в борьбе с возникающими биологическими угрозами.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гигиенической микробиологии позволяет констатировать её ключевую роль в формировании современных санитарно-эпидемиологических норм и профилактике инфекционных заболеваний. Начиная с эпохи эмпирических наблюдений, когда гигиенические меры основывались на практическом опыте, и до становления микробиологии как науки в XIX веке, благодаря трудам Пастера, Коха и их последователей, был заложен фундамент для систематического изучения микроорганизмов и их влияния на здоровье человека. В XX веке интеграция гигиенической микробиологии в медицину, пищевую промышленность и экологию позволила разработать эффективные методы контроля качества воды, воздуха, почвы и продуктов питания. Современные достижения, включая молекулярно-генетические технологии и автоматизированные системы мониторинга, значительно расширили возможности диагностики и предупреждения инфекций. Однако остаются актуальными вызовы, связанные с появлением антибиотикорезистентных штаммов, изменением экологических условий и глобализацией эпидемических угроз. Дальнейшее развитие гигиенической микробиологии требует междисциплинарного подхода, усиления международного сотрудничества и внедрения инновационных решений для обеспечения биобезопасности. Таким образом, историческая ретроспектива демонстрирует не только эволюцию научных знаний, но и непрерывную адаптацию гигиенической микробиологии к новым вызовам, что подчёркивает её незаменимую роль в сохранении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Колотилов Н.А.. Основы гигиенической микробиологии. 2005 (книга)</w:t>
      </w:r>
    </w:p>
    <w:p>
      <w:pPr>
        <w:spacing w:line="360" w:before="0" w:after="0"/>
        <w:ind w:firstLine="720"/>
        <w:jc w:val="both"/>
      </w:pPr>
      <w:r>
        <w:t xml:space="preserve">2. Шлегель Г.. История микробиологии. 2002 (книга)</w:t>
      </w:r>
    </w:p>
    <w:p>
      <w:pPr>
        <w:spacing w:line="360" w:before="0" w:after="0"/>
        <w:ind w:firstLine="720"/>
        <w:jc w:val="both"/>
      </w:pPr>
      <w:r>
        <w:t xml:space="preserve">3. Зверев В.В., Бойченко М.Н.. Гигиеническая микробиология: становление и развитие. 2010 (статья)</w:t>
      </w:r>
    </w:p>
    <w:p>
      <w:pPr>
        <w:spacing w:line="360" w:before="0" w:after="0"/>
        <w:ind w:firstLine="720"/>
        <w:jc w:val="both"/>
      </w:pPr>
      <w:r>
        <w:t xml:space="preserve">4. Литвин В.Ю., Пушкарева В.И.. История и современные проблемы гигиенической микробиологии. 2015 (статья)</w:t>
      </w:r>
    </w:p>
    <w:p>
      <w:pPr>
        <w:spacing w:line="360" w:before="0" w:after="0"/>
        <w:ind w:firstLine="720"/>
        <w:jc w:val="both"/>
      </w:pPr>
      <w:r>
        <w:t xml:space="preserve">5. Коротяев А.И., Бабичев С.А.. Медицинская микробиология, иммунология и вирусология. 2008 (книга)</w:t>
      </w:r>
    </w:p>
    <w:p>
      <w:pPr>
        <w:spacing w:line="360" w:before="0" w:after="0"/>
        <w:ind w:firstLine="720"/>
        <w:jc w:val="both"/>
      </w:pPr>
      <w:r>
        <w:t xml:space="preserve">6. ВОЗ (Всемирная организация здравоохранения). Руководство по гигиенической микробиологии. 2012 (интернет-ресурс)</w:t>
      </w:r>
    </w:p>
    <w:p>
      <w:pPr>
        <w:spacing w:line="360" w:before="0" w:after="0"/>
        <w:ind w:firstLine="720"/>
        <w:jc w:val="both"/>
      </w:pPr>
      <w:r>
        <w:t xml:space="preserve">7. Громашевский Л.В.. Развитие гигиенической микробиологии в XX веке. 1980 (статья)</w:t>
      </w:r>
    </w:p>
    <w:p>
      <w:pPr>
        <w:spacing w:line="360" w:before="0" w:after="0"/>
        <w:ind w:firstLine="720"/>
        <w:jc w:val="both"/>
      </w:pPr>
      <w:r>
        <w:t xml:space="preserve">8. Покровский В.И., Пак С.Г.. Инфекционные болезни и эпидемиология. 2007 (книга)</w:t>
      </w:r>
    </w:p>
    <w:p>
      <w:pPr>
        <w:spacing w:line="360" w:before="0" w:after="0"/>
        <w:ind w:firstLine="720"/>
        <w:jc w:val="both"/>
      </w:pPr>
      <w:r>
        <w:t xml:space="preserve">9. CDC (Центры по контролю и профилактике заболеваний США). Historical Perspectives in Hygiene Microbiology. 2018 (интернет-ресурс)</w:t>
      </w:r>
    </w:p>
    <w:p>
      <w:pPr>
        <w:spacing w:line="360" w:before="0" w:after="0"/>
        <w:ind w:firstLine="720"/>
        <w:jc w:val="both"/>
      </w:pPr>
      <w:r>
        <w:t xml:space="preserve">10. Беляков В.Д., Дегтярев А.А.. Санитарная микробиология: история и современность. 2001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2025-06-30T20:46:13.112Z</dcterms:created>
  <dcterms:modified xsi:type="dcterms:W3CDTF">2025-06-30T20:46:13.112Z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