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гигиенической ботаники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ботаники и физиологии растений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Гигиеническая ботаника представляет собой междисциплинарную область знаний, объединяющую принципы ботаники, гигиены и экологии с целью изучения влияния растений на санитарно-гигиеническое состояние окружающей среды и здоровье человека. Возникновение и развитие данного научного направления обусловлено необходимостью решения актуальных проблем, связанных с загрязнением среды, распространением инфекционных заболеваний и поиском естественных методов оздоровления экосистем. История гигиенической ботаники насчитывает несколько веков, на протяжении которых происходило формирование её теоретических основ, методов исследования и практического применения.  
Первые упоминания о взаимосвязи растительного мира и гигиенических условий встречаются ещё в трудах античных учёных, таких как Гиппократ и Теофраст, которые отмечали роль растений в очищении воздуха и профилактике болезней. Однако систематическое изучение гигиенических свойств растений началось лишь в эпоху Просвещения, когда развитие естественных наук позволило перейти от эмпирических наблюдений к экспериментальным исследованиям. В XVIII–XIX веках значительный вклад в становление гигиенической ботаники внесли работы К. Линнея, А. Гумбольдта и других натуралистов, заложивших основы фитосанитарии и фиторемедиации.  
В XX веке гигиеническая ботаника приобрела особую значимость в связи с индустриализацией и урбанизацией, приведшими к ухудшению экологической обстановки. Развитие биохимии, микробиологии и экологии позволило углубить понимание механизмов антимикробного, фитонцидного и детоксикационного действия растений. Важным этапом стало изучение роли зелёных насаждений в снижении уровня загрязнения атмосферы, регулировании микроклимата и создании комфортной среды обитания. Современные исследования в области гигиенической ботаники охватывают широкий спектр направлений, включая оценку фитосанитарного потенциала городских ландшафтов, разработку фитотехнологий для очистки воды и почвы, а также изучение роли растений в профилактике инфекционных и аллергических заболеваний.  
Таким образом, история развития гигиенической ботаники отражает эволюцию научных представлений о взаимодействии растительного мира и гигиенических факторов, демонстрируя её возрастающую роль в решении экологических и медико-санитарных задач. Изучение данного вопроса имеет не только теоретическое, но и прикладное значение, поскольку способствует разработке стратегий устойчивого развития и улучшения качества жизни человека.</w:t>
      </w:r>
    </w:p>
    <w:p>
      <w:pPr>
        <w:pStyle w:val="Heading1"/>
        <w:pageBreakBefore/>
        <w:spacing w:line="360" w:before="0" w:after="0"/>
        <w:jc w:val="center"/>
      </w:pPr>
      <w:r>
        <w:t xml:space="preserve">ЗАРОЖДЕНИЕ ГИГИЕНИЧЕСКОЙ БОТАНИКИ В ДРЕВНИХ ЦИВИЛИЗАЦИЯХ</w:t>
      </w:r>
    </w:p>
    <w:p>
      <w:pPr>
        <w:spacing w:line="360" w:before="0" w:after="0"/>
        <w:ind w:firstLine="720"/>
        <w:jc w:val="both"/>
      </w:pPr>
      <w:r>
        <w:t xml:space="preserve">Зарождение гигиенической ботаники как области знаний, связывающей растительный мир с вопросами санитарии и здоровья, прослеживается в древнейших цивилизациях. Уже в III тысячелетии до н. э. шумерские и аккадские тексты содержали сведения о применении растений для очистки воды, дезинфекции жилищ и лечения болезней. В клинописных табличках из библиотеки Ашшурбанипала упоминаются такие растения, как мирт и кипарис, которые использовались для окуривания помещений с целью предотвращения распространения инфекций. Египетские папирусы, включая известный "Папирус Эберса" (ок. 1550 г. до н. э.), детально описывали гигиенические практики с использованием растительных экстрактов. Например, чеснок и лук применялись не только в пищу, но и как антисептики, а полынь и мята — для ароматизации и дезинфекции воздуха.  
В древнеиндийской медицине, изложенной в текстах "Аюрведы" (II–I тыс. до н. э.), гигиеническая ботаника занимала центральное место. Трактаты "Сушрута-самхита" и "Чарака-самхита" регламентировали использование растений для поддержания чистоты тела и окружающей среды. Так, ним (Azadirachta indica) рекомендовался для очистки воды, а сандал и куркума — для антимикробной обработки ран. Китайская традиция, отражённая в "Трактате Жёлтого императора" ("Хуанди Нэйцзин", IV–III вв. до н. э.), также интегрировала ботанические знания в гигиену. Например, полынь (Artemisia) использовалась в ритуалах очищения, а хвоя сосен — для дезинфекции помещений.  
Античная Греция и Рим систематизировали накопленные знания, придав им научную основу. Гиппократ (V–IV вв. до н. э.) в трудах "О воздухе, водах и местностях" подчёркивал роль растений в профилактике болезней, рекомендуя высаживать лавр и розмарин около жилищ для улучшения качества воздуха. Теофраст в "Исследовании о растениях" (III в. до н. э.) описал фитонцидные свойства ряда видов, что позднее легло в основу учения о санитарно-гигиеническом озеленении. Римские агрономы, включая Колумеллу (I в. н. э.), разрабатывали нормы посадки деревьев в городах для снижения запылённости.  
Таким образом, древние цивилизации заложили фундамент гигиенической ботаники, эмпирически выявив связь между растительными ресурсами и санитарным благополучием. Эти знания, передававшиеся через века, стали основой для последующего научного осмысления роли флоры в поддержании здоровья человека и среды его обитания.</w:t>
      </w:r>
    </w:p>
    <w:p>
      <w:pPr>
        <w:pStyle w:val="Heading1"/>
        <w:pageBreakBefore/>
        <w:spacing w:line="360" w:before="0" w:after="0"/>
        <w:jc w:val="center"/>
      </w:pPr>
      <w:r>
        <w:t xml:space="preserve">РАЗВИТИЕ ГИГИЕНИЧЕСКОЙ БОТАНИКИ В СРЕДНИЕ ВЕКА И ЭПОХУ ВОЗРОЖДЕНИЯ</w:t>
      </w:r>
    </w:p>
    <w:p>
      <w:pPr>
        <w:spacing w:line="360" w:before="0" w:after="0"/>
        <w:ind w:firstLine="720"/>
        <w:jc w:val="both"/>
      </w:pPr>
      <w:r>
        <w:t xml:space="preserve">характеризуется синтезом античных знаний с новыми эмпирическими наблюдениями, а также постепенным формированием систематизированных представлений о связи растений и здоровья человека. В этот период ботанические исследования были тесно переплетены с медициной, алхимией и фармакопеей, что способствовало накоплению практических сведений о гигиенических свойствах растений.  
В раннем Средневековье основными центрами сохранения и передачи знаний о растениях стали монастырские сады и скриптории, где переписывались труды античных авторов, таких как Диоскорид, Гален и Теофраст. Монахи не только культивировали лекарственные растения, но и изучали их влияние на профилактику заболеваний, что заложило основы гигиенической ботаники как прикладной дисциплины. Особое внимание уделялось растениям с антисептическими и ароматическими свойствами, таким как шалфей, розмарин и лаванда, которые использовались для дезинфекции помещений и обработки ран.  
Арабская медицина, достигшая расцвета в IX–XII веках, значительно обогатила европейские представления о гигиенической ботанике. Труды Авиценны («Канон врачебной науки») и Ибн аль-Байтара («Книга о простых лекарствах») содержали детальные описания растений, применяемых для очищения воздуха, воды и тела. Арабские учёные ввели понятие фитонцидов задолго до их официального открытия, отмечая способность некоторых растений подавлять распространение инфекций. Эти идеи проникли в Европу через Испанию и Сицилию, повлияв на развитие медицинской ботаники в позднем Средневековье.  
Эпоха Возрождения ознаменовалась возрождением интереса к античной науке и появлением первых ботанических садов (например, в Падуе и Пизе), где изучались не только лекарственные, но и гигиенические свойства растений. Труды Парацельса и его последователей способствовали переходу от умозрительных теорий к экспериментальному изучению растительных экстрактов. В XVI веке были опубликованы первые гербарии и травники (например, «Травник» Леонарта Фукса), где растения классифицировались не только по лечебным, но и по профилактическим качествам.  
Важным этапом стало осознание роли растений в предотвращении эпидемий. В период пандемий чумы и холеры врачи рекомендовали развешивать в домах пучки ароматических трав, а городские власти высаживали деревья с фитонцидными свойствами для улучшения санитарного состояния улиц. Эти практики, хотя и не всегда научно обоснованные, заложили основы экологической гигиены. Таким образом, в Средние века и эпоху Возрождения гигиеническая ботаника оформилась как междисциплинарная область знаний, объединившая медицину, агрономию и экологию.</w:t>
      </w:r>
    </w:p>
    <w:p>
      <w:pPr>
        <w:pStyle w:val="Heading1"/>
        <w:pageBreakBefore/>
        <w:spacing w:line="360" w:before="0" w:after="0"/>
        <w:jc w:val="center"/>
      </w:pPr>
      <w:r>
        <w:t xml:space="preserve">СТАНОВЛЕНИЕ НАУЧНЫХ ОСНОВ ГИГИЕНИЧЕСКОЙ БОТАНИКИ В XVIII–XIX ВЕКАХ</w:t>
      </w:r>
    </w:p>
    <w:p>
      <w:pPr>
        <w:spacing w:line="360" w:before="0" w:after="0"/>
        <w:ind w:firstLine="720"/>
        <w:jc w:val="both"/>
      </w:pPr>
      <w:r>
        <w:t xml:space="preserve">связано с развитием естественных наук, медицины и экологии, что позволило сформировать систематизированные знания о влиянии растительного мира на санитарно-гигиенические условия жизни человека. В этот период произошло выделение гигиенической ботаники как самостоятельного направления, изучающего роль растений в очищении воздуха, воды и почвы, а также их применение для профилактики заболеваний.  
В XVIII веке первые научные труды, затрагивающие вопросы гигиенической ботаники, появились в рамках исследований по фитотерапии и экологии. Учёные, такие как Карл Линней, заложили основы систематизации растений, что позволило более детально изучать их свойства, включая санитарно-гигиенические. В работах Линнея и его последователей отмечалась способность некоторых видов растений поглощать вредные вещества и выделять фитонциды, обладающие антимикробным действием. Эти наблюдения стали предпосылкой для дальнейших исследований в области гигиенической ботаники.  
XIX век ознаменовался активным развитием гигиены как науки, что способствовало углублённому изучению взаимодействия растений и окружающей среды. Труды Макса фон Петтенкофера, основателя современной гигиены, включали анализ роли зелёных насаждений в улучшении микроклимата городов. Он доказал, что растения способны снижать концентрацию углекислого газа и насыщать воздух кислородом, что имело важное значение для профилактики инфекционных заболеваний. Параллельно ботаники, такие как Александр фон Гумбольдт, исследовали влияние растительных сообществ на экологические условия, что расширило понимание их гигиенической функции.  
Важным этапом стало изучение фитонцидных свойств растений, открытых Борисом Токиным в начале XX века, однако предпосылки для этих исследований были заложены ещё в XIX веке. Учёные того времени отмечали, что в районах с густой растительностью снижается заболеваемость, что связывалось с антибактериальным действием выделяемых растениями веществ. Эти наблюдения легли в основу последующих экспериментов по использованию растений в санитарных целях.  
К концу XIX века гигиеническая ботаника оформилась как научное направление, объединившее знания ботаники, медицины и экологии. Были разработаны первые рекомендации по озеленению городов с учётом санитарных требований, что свидетельствовало о практической значимости данной дисциплины. Таким образом, XVIII–XIX века стали периодом формирования теоретической и методологической базы гигиенической ботаники, что заложило основу для её дальнейшего развития в XX веке.</w:t>
      </w:r>
    </w:p>
    <w:p>
      <w:pPr>
        <w:pStyle w:val="Heading1"/>
        <w:pageBreakBefore/>
        <w:spacing w:line="360" w:before="0" w:after="0"/>
        <w:jc w:val="center"/>
      </w:pPr>
      <w:r>
        <w:t xml:space="preserve">СОВРЕМЕННЫЕ НАПРАВЛЕНИЯ И ПЕРСПЕКТИВЫ ГИГИЕНИЧЕСКОЙ БОТАНИКИ</w:t>
      </w:r>
    </w:p>
    <w:p>
      <w:pPr>
        <w:spacing w:line="360" w:before="0" w:after="0"/>
        <w:ind w:firstLine="720"/>
        <w:jc w:val="both"/>
      </w:pPr>
      <w:r>
        <w:t xml:space="preserve">Современные исследования в области гигиенической ботаники характеризуются междисциплинарным подходом, объединяющим ботанические, экологические, медицинские и технологические аспекты. Одним из ключевых направлений является изучение фиторемедиации – способности растений поглощать, трансформировать или нейтрализовывать загрязняющие вещества в почве, воде и воздухе. Данный метод приобретает особую актуальность в условиях роста антропогенной нагрузки на экосистемы. Научные работы последних лет демонстрируют эффективность использования таких видов, как подсолнечник (Helianthus annuus), тополь (Populus spp.) и ива (Salix spp.), для очистки территорий от тяжёлых металлов, нефтепродуктов и пестицидов. При этом особое внимание уделяется генетическим модификациям, направленным на усиление детоксикационных свойств растений, что открывает новые перспективы для биоремедиации промышленных зон.  
Важным направлением остаётся исследование антимикробных и фитонцидных свойств растений, применяемых в профилактике инфекционных заболеваний. Современные данные подтверждают значимость фитонцидов, выделяемых хвойными (Pinus, Picea) и эфиромасличными (Lavandula, Mentha) растениями, в снижении концентрации патогенных микроорганизмов в воздухе закрытых помещений. Разрабатываются методики интеграции таких растений в системы вентиляции медицинских учреждений и общественных пространств, что особенно актуально в контексте профилактики внутрибольничных инфекций. Параллельно ведутся работы по стандартизации показателей фитосанитарной эффективности, позволяющей количественно оценивать влияние растительных композиций на микробиом окружающей среды.  
Перспективным направлением является развитие урбоэкологии, где гигиеническая ботаника играет ключевую роль в создании «зелёных каркасов» городов. Анализ дендрофлоры мегаполисов выявил виды, наиболее устойчивые к техногенному стрессу и способные снижать концентрацию взвешенных частиц (PM2.5, PM10). Например, платан (Platanus acerifolia) и липа (Tilia cordata) демонстрируют высокую эффективность в связывании аэрозолей, что подтверждается методами лазерного сканирования и хроматографического анализа. Современные градостроительные концепции, такие как вертикальное озеленение и фитостены, активно внедряют эти наработки, сочетая их с системами мониторинга качества воздуха в режиме реального времени.  
Отдельного внимания заслуживает применение гигиенической ботаники в агроэкологии. Разработка фитосанитарных методов защиты сельскохозяйственных культур, основанных на аллелопатии и использовании растений-репеллентов, позволяет сократить применение химических пестицидов. Исследования взаимодействия культурных растений (например, томатов Solanum lycopersicum) с ароматическими травами (Ocimum basilicum, Tagetes spp.) выявили их взаимное влияние на подавление фитопатогенов. Это направление тесно связано с концепцией устойчивого землепользования и требует дальнейшего изучения молекулярных механизмов аллелопатических взаимодействий.  
В долгосрочной перспективе гигиеническая ботаника может стать основой для создания биотехнологических платформ, интегрирующих достижения синтетической биологии и искусственного интеллекта. Моделирование фитоценозов с заданными гигиеническими свойствами, разработка «умных» биосенсоров на основе растительных тканей и оптимизация фиторемедиационных технологий с помощью машинного обучения – вот лишь несколько примеров потенциальных направлений развития. Однако реализация этих задач требует решения методологических проблем, включая унификацию критериев оценки эффективности растительных систем и преодоление нормативных барьеров при внедрении инновационных решений. Таким образом, современный этап развития гигиенической ботаники характеризуется не только расширением традиционных областей применения, но и активным поиском интеграции с высокотехнологичными отраслями науки.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гигиеническая ботаника как научная дисциплина прошла сложный и многогранный путь развития, начиная с античных времён, когда первые наблюдения за связью растений и здоровья человека носили эмпирический характер, и заканчивая современным этапом, характеризующимся глубоким междисциплинарным подходом, объединяющим ботанику, медицину, экологию и токсикологию. Формирование гигиенической ботаники как самостоятельной области знаний стало возможным благодаря трудам учёных XVIII–XIX веков, которые систематизировали данные о влиянии растительных организмов на санитарное состояние окружающей среды и здоровье населения. В XX веке развитие дисциплины ускорилось в связи с ростом промышленного загрязнения, что потребовало разработки научно обоснованных методов оценки фитотоксичности и использования растений в качестве биологических индикаторов. Современные исследования в области гигиенической ботаники охватывают широкий спектр проблем, включая изучение фиторемедиации, фитосанитарного мониторинга и роли растений в создании здоровой городской среды. Перспективы дальнейшего развития дисциплины связаны с интеграцией новейших технологий, таких как молекулярная биология и геоинформационные системы, что позволит углубить понимание механизмов взаимодействия растений и окружающей среды в контексте профилактической медицины. Таким образом, гигиеническая ботаника продолжает оставаться актуальной научной областью, вносящей значимый вклад в решение задач по обеспечению экологической безопасности и улучшению качества жизни человека.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Гаммерман А.Ф., Гром И.И.. Лекарственные растения СССР. 1976 (книга)</w:t>
      </w:r>
    </w:p>
    <w:p>
      <w:pPr>
        <w:spacing w:line="360" w:before="0" w:after="0"/>
        <w:ind w:firstLine="720"/>
        <w:jc w:val="both"/>
      </w:pPr>
      <w:r>
        <w:t xml:space="preserve">2. Блинова К.Ф. и др.. Ботанико-фармакогностический словарь. 1990 (книга)</w:t>
      </w:r>
    </w:p>
    <w:p>
      <w:pPr>
        <w:spacing w:line="360" w:before="0" w:after="0"/>
        <w:ind w:firstLine="720"/>
        <w:jc w:val="both"/>
      </w:pPr>
      <w:r>
        <w:t xml:space="preserve">3. Соколов С.Я., Замотаев И.П.. Справочник по лекарственным растениям. 1988 (книга)</w:t>
      </w:r>
    </w:p>
    <w:p>
      <w:pPr>
        <w:spacing w:line="360" w:before="0" w:after="0"/>
        <w:ind w:firstLine="720"/>
        <w:jc w:val="both"/>
      </w:pPr>
      <w:r>
        <w:t xml:space="preserve">4. Турова А.Д., Сапожникова Э.Н.. Лекарственные растения СССР и их применение. 1984 (книга)</w:t>
      </w:r>
    </w:p>
    <w:p>
      <w:pPr>
        <w:spacing w:line="360" w:before="0" w:after="0"/>
        <w:ind w:firstLine="720"/>
        <w:jc w:val="both"/>
      </w:pPr>
      <w:r>
        <w:t xml:space="preserve">5. Кьосев П.А.. Полный справочник лекарственных растений. 2001 (книга)</w:t>
      </w:r>
    </w:p>
    <w:p>
      <w:pPr>
        <w:spacing w:line="360" w:before="0" w:after="0"/>
        <w:ind w:firstLine="720"/>
        <w:jc w:val="both"/>
      </w:pPr>
      <w:r>
        <w:t xml:space="preserve">6. Мазнев Н.И.. Энциклопедия лекарственных растений. 2004 (книга)</w:t>
      </w:r>
    </w:p>
    <w:p>
      <w:pPr>
        <w:spacing w:line="360" w:before="0" w:after="0"/>
        <w:ind w:firstLine="720"/>
        <w:jc w:val="both"/>
      </w:pPr>
      <w:r>
        <w:t xml:space="preserve">7. Ловкова М.Я. и др.. Почему растения лечат. 1990 (книга)</w:t>
      </w:r>
    </w:p>
    <w:p>
      <w:pPr>
        <w:spacing w:line="360" w:before="0" w:after="0"/>
        <w:ind w:firstLine="720"/>
        <w:jc w:val="both"/>
      </w:pPr>
      <w:r>
        <w:t xml:space="preserve">8. Носаль М.А., Носаль И.М.. Лекарственные растения и способы их применения в народе. 1959 (книга)</w:t>
      </w:r>
    </w:p>
    <w:p>
      <w:pPr>
        <w:spacing w:line="360" w:before="0" w:after="0"/>
        <w:ind w:firstLine="720"/>
        <w:jc w:val="both"/>
      </w:pPr>
      <w:r>
        <w:t xml:space="preserve">9. Шретер А.И.. Лекарственная флора советского Дальнего Востока. 1975 (книга)</w:t>
      </w:r>
    </w:p>
    <w:p>
      <w:pPr>
        <w:spacing w:line="360" w:before="0" w:after="0"/>
        <w:ind w:firstLine="720"/>
        <w:jc w:val="both"/>
      </w:pPr>
      <w:r>
        <w:t xml:space="preserve">10. Варлих В.К.. Русские лекарственные растения. 1912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2025-06-30T21:02:26.532Z</dcterms:created>
  <dcterms:modified xsi:type="dcterms:W3CDTF">2025-06-30T21:02:26.532Z</dcterms:modified>
</cp:coreProperties>
</file>

<file path=docProps/custom.xml><?xml version="1.0" encoding="utf-8"?>
<Properties xmlns="http://schemas.openxmlformats.org/officeDocument/2006/custom-properties" xmlns:vt="http://schemas.openxmlformats.org/officeDocument/2006/docPropsVTypes"/>
</file>