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гигиенических технологий</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общей гигиены и профилактической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Гигиенические технологии представляют собой совокупность методов, средств и практик, направленных на сохранение и укрепление здоровья человека посредством контроля факторов окружающей среды, предотвращения распространения инфекций и обеспечения санитарного благополучия. История их развития насчитывает тысячелетия, отражая эволюцию научных знаний, социальных норм и технологических достижений. Изучение данной темы имеет фундаментальное значение для понимания взаимосвязи между гигиеной, медициной и общественным здравоохранением, а также позволяет проследить, как культурные, экономические и политические факторы влияли на формирование современных санитарных стандартов.  
Первые свидетельства гигиенических практик встречаются уже в древних цивилизациях, таких как Месопотамия, Египет и Индия, где были разработаны системы водоснабжения, канализации и личной гигиены. Античный период, особенно в трудах Гиппократа и Галена, заложил теоретические основы гигиены как науки, подчеркивая важность чистоты, диеты и физической активности для здоровья. В Средние века, несмотря на упадок санитарных норм в Европе, арабский мир сохранил и развил гигиенические традиции, что нашло отражение в трудах Ибн Сины (Авиценны).  
Переломным моментом в истории гигиенических технологий стало Новое время, когда развитие микроскопии и открытие микроорганизмов позволили научно обосновать связь между чистотой и здоровьем. Работы Луи Пастера, Роберта Коха и Джозефа Листера заложили основы антисептики и асептики, что кардинально изменило медицину и санитарию. XIX–XX века ознаменовались масштабными санитарными реформами, внедрением централизованных систем водоснабжения, канализации и дезинфекции, а также созданием международных стандартов гигиены.  
Современный этап развития гигиенических технологий характеризуется интеграцией цифровых решений, биотехнологий и экологически безопасных материалов, что открывает новые перспективы для профилактики заболеваний и повышения качества жизни. Таким образом, исследование истории гигиенических технологий позволяет не только оценить вклад различных эпох и культур в формирование санитарных норм, но и выявить закономерности, актуальные для дальнейшего совершенствования систем здравоохранения и экологической безопасности.</w:t>
      </w:r>
    </w:p>
    <w:p>
      <w:pPr>
        <w:pStyle w:val="Heading1"/>
        <w:pageBreakBefore/>
        <w:spacing w:line="360" w:before="0" w:after="0"/>
        <w:jc w:val="center"/>
      </w:pPr>
      <w:r>
        <w:t xml:space="preserve">ДРЕВНИЕ ИСТОКИ ГИГИЕНИЧЕСКИХ ПРАКТИК</w:t>
      </w:r>
    </w:p>
    <w:p>
      <w:pPr>
        <w:spacing w:line="360" w:before="0" w:after="0"/>
        <w:ind w:firstLine="720"/>
        <w:jc w:val="both"/>
      </w:pPr>
      <w:r>
        <w:t xml:space="preserve">Изучение древних истоков гигиенических практик позволяет проследить эволюцию представлений о чистоте и санитарии, которые формировались под влиянием культурных, религиозных и социальных факторов. Первые свидетельства о гигиенических нормах относятся к цивилизациям Древнего Востока, где санитарные правила были тесно связаны с религиозными ритуалами. В Древнем Египте, например, чистота тела считалась обязательным условием для общения с богами, что отразилось в многочисленных предписаниях, касающихся омовений, использования ароматических масел и поддержания порядка в жилищах. Археологические находки подтверждают наличие сложных систем водоснабжения и канализации в городах долины Нила, что свидетельствует о высоком уровне развития санитарной инфраструктуры уже в III тысячелетии до н. э.  
В Месопотамии гигиенические практики также получили значительное развитие, о чем свидетельствуют клинописные тексты, содержащие рекомендации по поддержанию чистоты в храмах и жилых помещениях. Особое внимание уделялось обработке воды, что было связано с необходимостью предотвращения распространения инфекционных заболеваний в условиях жаркого климата. Законы Хаммурапи (XVIII в. до н. э.) включали нормы, регулирующие санитарное состояние общественных мест, что указывает на осознание связи между чистотой и здоровьем.  
Античная Греция внесла существенный вклад в развитие гигиенических технологий, систематизировав знания о профилактике болезней. Гиппократ (V–IV вв. до н. э.) в своих трудах подчеркивал важность чистого воздуха, воды и рационального питания для сохранения здоровья. Греческие города оборудовались общественными банями и системами водоотведения, а физическая чистота рассматривалась как элемент гармоничного развития личности. Римская империя унаследовала и усовершенствовала эти традиции, создав масштабные акведуки, термы и канализационные системы, такие как Cloaca Maxima, которые стали образцом для последующих поколений.  
В древних культурах Азии, в частности в Индии и Китае, гигиенические практики также занимали важное место. Ведические тексты (II–I тысячелетия до н. э.) содержали детальные предписания по личной гигиене, включая ежедневные омовения и использование природных антисептиков. В Китае концепция гармонии между человеком и окружающей средой способствовала развитию санитарных норм, направленных на предотвращение болезней. Трактаты по медицине, такие как "Хуанди Нэйцзин" (III в. до н. э.), подчеркивали необходимость соблюдения чистоты для поддержания баланса жизненных сил.  
Таким образом, древние цивилизации заложили основы гигиенических технологий, интегрируя их в повседневную жизнь через религиозные, медицинские и социальные институты. Эти ранние практики демонстрируют осознание важности санитарии для общественного здоровья, что стало фундаментом для дальнейшего развития гигиены как науки.</w:t>
      </w:r>
    </w:p>
    <w:p>
      <w:pPr>
        <w:pStyle w:val="Heading1"/>
        <w:pageBreakBefore/>
        <w:spacing w:line="360" w:before="0" w:after="0"/>
        <w:jc w:val="center"/>
      </w:pPr>
      <w:r>
        <w:t xml:space="preserve">РАЗВИТИЕ ГИГИЕНЫ В СРЕДНИЕ ВЕКА И ЭПОХУ ВОЗРОЖДЕНИЯ</w:t>
      </w:r>
    </w:p>
    <w:p>
      <w:pPr>
        <w:spacing w:line="360" w:before="0" w:after="0"/>
        <w:ind w:firstLine="720"/>
        <w:jc w:val="both"/>
      </w:pPr>
      <w:r>
        <w:t xml:space="preserve">Развитие гигиенических технологий в Средние века и эпоху Возрождения характеризуется противоречивыми тенденциями, обусловленными социально-экономическими, культурными и религиозными факторами. В раннем Средневековье (V–X вв.) гигиенические практики, унаследованные от античности, подверглись значительному упадку. Распад Римской империи и децентрализация власти привели к разрушению инфраструктуры, включая акведуки и общественные бани, что способствовало снижению санитарных стандартов. Вместе с тем монастыри стали центрами сохранения гигиенических знаний: в их уставах регламентировались правила чистоты, включая обязательное мытьё рук перед едой и регулярное омовение ног.  
В период Высокого Средневековья (XI–XIII вв.) рост городов и развитие торговли обострили проблемы общественной гигиены. Перенаселенность, отсутствие канализации и загрязнение водоемов стали причинами эпидемий, включая Чёрную смерть (1347–1351). Однако именно в этот период появились первые санитарные регламенты: в городах Италии и Франции вводились запреты на выброс отходов на улицы, а в Англии были учреждены должности "санитарных надзирателей". Важным достижением стало создание больниц при монастырях, где соблюдались базовые принципы изоляции больных и дезинфекции помещений с использованием уксуса и ароматических трав.  
Эпоха Возрождения (XIV–XVI вв.) ознаменовалась возрождением интереса к античным гигиеническим традициям и развитием новых технологий. Труды Галена и Гиппократа переводились на латынь, а их идеи адаптировались к современным условиям. Леонардо да Винчи разработал проекты канализационных систем и вентиляции, а Парацельс обосновал связь между чистотой и здоровьем. В Венеции, Генуе и других портовых городах вводились карантинные меры для судов, что стало прообразом современной эпидемиологии. Изобретение книгопечатания способствовало распространению гигиенических трактатов, таких как "Regimen sanitatis Salernitanum", где подробно описывались правила личной гигиены.  
Несмотря на прогресс, гигиенические практики оставались доступными преимущественно для элиты. Общественные бани, популярные в раннем Средневековье, к XV веку стали ассоциироваться с распущенностью и закрывались по религиозным соображениям. Лишь в XVI веке, благодаря трудам учёных вроде Джироламо Фракасторо, утвердилась концепция миазматической теории болезней, подчеркивавшая важность чистоты воздуха и воды. Таким образом, данный период заложил основы для последующего развития гигиены как науки, хотя многие достижения стали широко применяться лишь в Новое время.</w:t>
      </w:r>
    </w:p>
    <w:p>
      <w:pPr>
        <w:pStyle w:val="Heading1"/>
        <w:pageBreakBefore/>
        <w:spacing w:line="360" w:before="0" w:after="0"/>
        <w:jc w:val="center"/>
      </w:pPr>
      <w:r>
        <w:t xml:space="preserve">НАУЧНЫЕ ОТКРЫТИЯ И ГИГИЕНИЧЕСКИЕ ТЕХНОЛОГИИ В XIX–XX ВЕКАХ</w:t>
      </w:r>
    </w:p>
    <w:p>
      <w:pPr>
        <w:spacing w:line="360" w:before="0" w:after="0"/>
        <w:ind w:firstLine="720"/>
        <w:jc w:val="both"/>
      </w:pPr>
      <w:r>
        <w:t xml:space="preserve">XIX–XX века ознаменовались стремительным развитием гигиенических технологий, обусловленным научными открытиями и социально-экономическими преобразованиями. В этот период были заложены основы современной санитарии, что позволило значительно снизить распространение инфекционных заболеваний и повысить качество жизни населения.  
Важнейшим достижением XIX века стало формирование микробиологической теории болезней, разработанной Луи Пастером и Робертом Кохом. Открытие патогенных микроорганизмов подтвердило необходимость стерилизации, дезинфекции и соблюдения правил личной гигиены. В 1867 году Джозеф Листер внедрил антисептику в хирургическую практику, используя карболовую кислоту для обработки ран и инструментов, что резко сократило послеоперационную смертность. Параллельно развивались методы очистки воды: в 1854 году Джон Сноу доказал связь между загрязнённой водой и вспышкой холеры в Лондоне, что привело к созданию централизованных систем водоснабжения и канализации.  
Прогресс в химии способствовал появлению новых дезинфицирующих средств. В конце XIX века были синтезированы фенолы, хлорная известь и перекись водорода, которые стали широко применяться в медицине и быту. В 1880-х годах началось промышленное производство мыла на основе растительных и животных жиров, что улучшило практики личной гигиены. Важную роль сыграло изобретение в 1928 году Александром Флемингом пенициллина, которое положило начало эре антибиотиков и радикально изменило подход к лечению инфекций.  
XX век принёс технологические инновации, такие как автоматизация процессов стерилизации и появление одноразовых медицинских изделий. В 1950-х годах были разработаны синтетические моющие средства, обладающие повышенной эффективностью по сравнению с традиционным мылом. Развитие молекулярной биологии в конце XX века позволило создать антимикробные покрытия для поверхностей, а также методы генетического контроля патогенов. Внедрение ультрафиолетового обеззараживания и мембранных фильтров для воды стало ключевым этапом в обеспечении санитарной безопасности.  
Таким образом, научные открытия XIX–XX веков сформировали современные гигиенические стандарты, заложив основу для дальнейшего совершенствования технологий в области общественного здравоохранения и профилактики заболеваний.</w:t>
      </w:r>
    </w:p>
    <w:p>
      <w:pPr>
        <w:pStyle w:val="Heading1"/>
        <w:pageBreakBefore/>
        <w:spacing w:line="360" w:before="0" w:after="0"/>
        <w:jc w:val="center"/>
      </w:pPr>
      <w:r>
        <w:t xml:space="preserve">СОВРЕМЕННЫЕ ТЕХНОЛОГИИ И БУДУЩЕЕ ГИГИЕНЫ</w:t>
      </w:r>
    </w:p>
    <w:p>
      <w:pPr>
        <w:spacing w:line="360" w:before="0" w:after="0"/>
        <w:ind w:firstLine="720"/>
        <w:jc w:val="both"/>
      </w:pPr>
      <w:r>
        <w:t xml:space="preserve">Современные гигиенические технологии представляют собой результат многовекового развития научных знаний и технического прогресса, интегрируя достижения медицины, биологии, химии и инженерии. В настоящее время акцент смещается в сторону персонализированных решений, экологичности и автоматизации процессов, обеспечивающих поддержание чистоты и предотвращение распространения инфекций. Одним из ключевых направлений является разработка антимикробных покрытий, активных в отношении широкого спектра патогенов. Такие материалы, содержащие наночастицы серебра, меди или оксида титана, находят применение в медицинских учреждениях, общественных пространствах и бытовых условиях, демонстрируя пролонгированный эффект без необходимости частой обработки.  
Важным аспектом современной гигиены становится внедрение "умных" систем мониторинга чистоты. Датчики, анализирующие уровень загрязнения поверхностей или воздуха, интегрируются с автоматизированными системами очистки, что позволяет оптимизировать ресурсы и минимизировать человеческий фактор. Например, роботизированные устройства для дезинфекции ультрафиолетом уже используются в больницах, снижая риск внутрибольничных инфекций. Параллельно развиваются технологии, основанные на принципах "зеленой химии", где предпочтение отдается биоразлагаемым дезинфектантам и методам, исключающим образование токсичных побочных продуктов.  
Будущее гигиены связывают с достижениями геномики и синтетической биологии. Исследования микробиома человека открывают новые возможности для создания пробиотических средств, способных вытеснять патогенные микроорганизмы без нарушения естественного баланса. Перспективным направлением считается разработка фаговых препаратов, избирательно уничтожающих бактерии, что особенно актуально в условиях роста антимикробной резистентности. Кроме того, ожидается широкое применение технологий искусственного интеллекта для прогнозирования эпидемиологических рисков и управления гигиеническими процессами в режиме реального времени.  
Экологические вызовы стимулируют поиск альтернатив одноразовым изделиям, таким как маски и перчатки. Биоматериалы на основе целлюлозы, хитозана или полигидроксиалканоатов демонстрируют потенциал для создания экологичных средств индивидуальной защиты, разлагающихся в естественных условиях. В долгосрочной перспективе гигиенические технологии могут перейти к концепции "активной профилактики", где упор делается не на борьбу с загрязнениями, а на создание сред, изначально препятствующих их возникновению. Это потребует междисциплинарного подхода, объединяющего урбанистику, материаловедение и социальную инженерию, чтобы сформировать новую парадигму гигиены как неотъемлемого элемента устойчивого развития 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гигиенических технологий представляет собой непрерывный процесс эволюции научных знаний, технических решений и социальных практик, направленных на сохранение и укрепление здоровья человека. Начиная с древних цивилизаций, где гигиена была тесно связана с религиозными и культурными традициями, до современных высокотехнологичных систем санитарии и дезинфекции, человечество демонстрировало устойчивый прогресс в данной области. Особую роль сыграли открытия в микробиологии, позволившие понять природу инфекционных заболеваний и разработать эффективные методы их профилактики. Развитие гигиенических технологий в XIX–XX веках, включая внедрение централизованного водоснабжения, канализации и антисептики, стало ключевым фактором увеличения продолжительности жизни и снижения смертности. В настоящее время актуальными направлениями являются разработка экологически безопасных дезинфицирующих средств, использование наноматериалов и цифровых технологий для мониторинга санитарного состояния окружающей среды. Однако остаются вызовы, такие как устойчивость микроорганизмов к антимикробным препаратам и необходимость обеспечения равного доступа к гигиеническим ресурсам в глобальном масштабе. Таким образом, дальнейшее развитие гигиенических технологий требует междисциплинарного подхода, интеграции достижений науки и практики, а также учета социально-экономических и экологических аспектов для обеспечения устойчивого улучшения качества жизни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Виноградов Н.А.. История гигиены и санитарии. 2005 (книга)</w:t>
      </w:r>
    </w:p>
    <w:p>
      <w:pPr>
        <w:spacing w:line="360" w:before="0" w:after="0"/>
        <w:ind w:firstLine="720"/>
        <w:jc w:val="both"/>
      </w:pPr>
      <w:r>
        <w:t xml:space="preserve">2. Покровский В.И.. Гигиена и основы экологии человека. 2010 (книга)</w:t>
      </w:r>
    </w:p>
    <w:p>
      <w:pPr>
        <w:spacing w:line="360" w:before="0" w:after="0"/>
        <w:ind w:firstLine="720"/>
        <w:jc w:val="both"/>
      </w:pPr>
      <w:r>
        <w:t xml:space="preserve">3. Лакшин А.М.. Гигиена с основами экологии. 2013 (книга)</w:t>
      </w:r>
    </w:p>
    <w:p>
      <w:pPr>
        <w:spacing w:line="360" w:before="0" w:after="0"/>
        <w:ind w:firstLine="720"/>
        <w:jc w:val="both"/>
      </w:pPr>
      <w:r>
        <w:t xml:space="preserve">4. Большаков А.М.. Общая гигиена: учебник. 2016 (книга)</w:t>
      </w:r>
    </w:p>
    <w:p>
      <w:pPr>
        <w:spacing w:line="360" w:before="0" w:after="0"/>
        <w:ind w:firstLine="720"/>
        <w:jc w:val="both"/>
      </w:pPr>
      <w:r>
        <w:t xml:space="preserve">5. Румянцев Г.И.. Гигиена: учебник для вузов. 2001 (книга)</w:t>
      </w:r>
    </w:p>
    <w:p>
      <w:pPr>
        <w:spacing w:line="360" w:before="0" w:after="0"/>
        <w:ind w:firstLine="720"/>
        <w:jc w:val="both"/>
      </w:pPr>
      <w:r>
        <w:t xml:space="preserve">6. Кирпичников А.Г.. История развития гигиенических технологий в России. 2012 (статья)</w:t>
      </w:r>
    </w:p>
    <w:p>
      <w:pPr>
        <w:spacing w:line="360" w:before="0" w:after="0"/>
        <w:ind w:firstLine="720"/>
        <w:jc w:val="both"/>
      </w:pPr>
      <w:r>
        <w:t xml:space="preserve">7. Сидоренко Г.И.. Гигиенические технологии в профилактической медицине. 2018 (статья)</w:t>
      </w:r>
    </w:p>
    <w:p>
      <w:pPr>
        <w:spacing w:line="360" w:before="0" w:after="0"/>
        <w:ind w:firstLine="720"/>
        <w:jc w:val="both"/>
      </w:pPr>
      <w:r>
        <w:t xml:space="preserve">8. WHO. History of hygiene and sanitation. 2020 (интернет-ресурс)</w:t>
      </w:r>
    </w:p>
    <w:p>
      <w:pPr>
        <w:spacing w:line="360" w:before="0" w:after="0"/>
        <w:ind w:firstLine="720"/>
        <w:jc w:val="both"/>
      </w:pPr>
      <w:r>
        <w:t xml:space="preserve">9. CDC. Evolution of hygiene practices. 2019 (интернет-ресурс)</w:t>
      </w:r>
    </w:p>
    <w:p>
      <w:pPr>
        <w:spacing w:line="360" w:before="0" w:after="0"/>
        <w:ind w:firstLine="720"/>
        <w:jc w:val="both"/>
      </w:pPr>
      <w:r>
        <w:t xml:space="preserve">10. UNICEF. Global progress in hygiene technologies.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2025-06-30T17:22:54.564Z</dcterms:created>
  <dcterms:modified xsi:type="dcterms:W3CDTF">2025-06-30T17:22:54.564Z</dcterms:modified>
</cp:coreProperties>
</file>

<file path=docProps/custom.xml><?xml version="1.0" encoding="utf-8"?>
<Properties xmlns="http://schemas.openxmlformats.org/officeDocument/2006/custom-properties" xmlns:vt="http://schemas.openxmlformats.org/officeDocument/2006/docPropsVTypes"/>
</file>