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энергетической 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экономической и социальной географии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география как научная дисциплина находится на стыке физической и экономической географии, энергетики и экологии, исследуя пространственные закономерности формирования, распределения и использования энергетических ресурсов, а также их влияние на социально-экономическое развитие территорий. Возникновение и эволюция этой отрасли знания тесно связаны с глобальными процессами индустриализации, урбанизации и технологического прогресса, которые обусловили необходимость системного изучения энергетических систем в их территориальном аспекте. История развития энергетической географии отражает не только трансформацию методологических подходов, но и реакцию научного сообщества на вызовы, связанные с истощением традиционных энергоресурсов, экологическими кризисами и переходом к устойчивому развитию.  
Формирование энергетической географии как самостоятельного направления началось в конце XIX — начале XX века, когда бурный рост промышленности и транспорта потребовал детального анализа топливно-энергетических баз и их размещения. Однако систематизация научных знаний в этой области произошла лишь во второй половине XX столетия, что было обусловлено усложнением энергетических систем, появлением новых видов энергоносителей (атомная энергия, возобновляемые источники) и усилением глобальной конкуренции за ресурсы. Важную роль в становлении дисциплины сыграли труды таких учёных, как Н.Н. Колосовский, А.Е. Пробст и И.В. Комар, которые заложили основы территориального анализа энергетического хозяйства.  
Современный этап развития энергетической географии характеризуется междисциплинарным синтезом, интеграцией геоинформационных технологий и акцентом на изучение низкоуглеродных энергетических систем. В условиях глобализации и климатических изменений особую значимость приобретают исследования, посвящённые пространственной организации альтернативной энергетики, энергетической безопасности и трансграничным энергопотокам. Таким образом, изучение истории энергетической географии позволяет не только проследить эволюцию научных парадигм, но и выявить ключевые тенденции, определяющие будущее энергетических систем в контексте устойчивого развития.</w:t>
      </w:r>
    </w:p>
    <w:p>
      <w:pPr>
        <w:pStyle w:val="Heading1"/>
        <w:pageBreakBefore/>
        <w:spacing w:line="360" w:before="0" w:after="0"/>
        <w:jc w:val="center"/>
      </w:pPr>
      <w:r>
        <w:t xml:space="preserve">СТАНОВЛЕНИЕ ЭНЕРГЕТИЧЕСКОЙ ГЕОГРАФИИ КАК НАУЧНОЙ ДИСЦИПЛИНЫ</w:t>
      </w:r>
    </w:p>
    <w:p>
      <w:pPr>
        <w:spacing w:line="360" w:before="0" w:after="0"/>
        <w:ind w:firstLine="720"/>
        <w:jc w:val="both"/>
      </w:pPr>
      <w:r>
        <w:t xml:space="preserve">Становление энергетической географии как самостоятельной научной дисциплины связано с процессами индустриализации и глобализации, которые обусловили необходимость системного изучения пространственных аспектов производства, распределения и потребления энергетических ресурсов. Первые предпосылки к формированию данной области знаний появились в конце XIX – начале XX века, когда бурное развитие промышленности и транспорта потребовало анализа территориальных закономерностей размещения энергетических объектов. Однако концептуальное оформление энергетической географии произошло значительно позже – во второй половине XX столетия, когда энергетические кризисы и экологические проблемы актуализировали исследования в этой сфере.  
Важную роль в становлении дисциплины сыграли труды советских и зарубежных ученых, которые заложили методологические основы изучения энергопространства. В СССР значительный вклад внесли работы Н.Н. Колосовского, разработавшего теорию энергопроизводственных циклов, а также исследования А.Е. Пробста, посвященные территориальной организации топливно-энергетического комплекса. В западной науке аналогичные идеи развивались в рамках экономической географии, где особое внимание уделялось вопросам энергетической безопасности и устойчивости. Например, труды Р. Хаггета и П. Хагстрана заложили основы пространственного анализа энергетических систем.  
Ключевым этапом институционализации энергетической географии стало создание специализированных научных школ и включение соответствующих курсов в учебные программы ведущих университетов. В 1970–1980-х годах сформировались основные направления исследований: изучение территориальной структуры топливно-энергетического баланса, анализ влияния энергетики на региональное развитие, оценка экологических последствий энергопотребления. При этом методологическая база дисциплины обогащалась за счет междисциплинарного взаимодействия с экономикой, экологией и политологией, что позволило рассматривать энергетические процессы в широком социально-пространственном контексте.  
Современный этап развития энергетической географии характеризуется углублением исследований в области возобновляемых источников энергии, цифровизации энергосистем и глобальных энергетических трансформаций. Дисциплина продолжает эволюционировать, отвечая на вызовы, связанные с климатическими изменениями и переходом к низкоуглеродной экономике, что подтверждает ее актуальность и научную значимость в XXI веке.</w:t>
      </w:r>
    </w:p>
    <w:p>
      <w:pPr>
        <w:pStyle w:val="Heading1"/>
        <w:pageBreakBefore/>
        <w:spacing w:line="360" w:before="0" w:after="0"/>
        <w:jc w:val="center"/>
      </w:pPr>
      <w:r>
        <w:t xml:space="preserve">ОСНОВНЫЕ ЭТАПЫ РАЗВИТИЯ ЭНЕРГЕТИЧЕСКОЙ ГЕОГРАФИИ В XX ВЕКЕ</w:t>
      </w:r>
    </w:p>
    <w:p>
      <w:pPr>
        <w:spacing w:line="360" w:before="0" w:after="0"/>
        <w:ind w:firstLine="720"/>
        <w:jc w:val="both"/>
      </w:pPr>
      <w:r>
        <w:t xml:space="preserve">Развитие энергетической географии в XX веке представляет собой сложный и многогранный процесс, обусловленный трансформацией энергетических систем, технологическими инновациями и глобальными социально-экономическими изменениями. В начале столетия энергетическая география формировалась как прикладное направление экономической географии, фокусируясь на изучении пространственного распределения топливных ресурсов, преимущественно угля, который являлся основой промышленного развития. Первые исследования носили описательный характер, акцентируя внимание на локализации месторождений и их связи с транспортной инфраструктурой.  
Середина XX века ознаменовалась переходом к более комплексному анализу энергетических систем, что было связано с масштабной электрификацией и развитием нефтегазового сектора. Появление новых методов добычи и транспортировки углеводородов, таких как трубопроводные системы, потребовало углублённого изучения логистических и экономических факторов размещения энергетических объектов. В этот период энергетическая география начала интегрировать подходы из смежных дисциплин, включая региональную экономику и экологию, что способствовало формированию междисциплинарного подхода к исследованию энергетических процессов.  
Во второй половине XX века ключевым фактором развития энергетической географии стал энергетический кризис 1970-х годов, который выявил зависимость экономик развитых стран от импорта энергоресурсов. Это стимулировало исследования в области энергетической безопасности, альтернативных источников энергии и устойчивого развития. Географы стали уделять больше внимания вопросам территориальной организации возобновляемой энергетики, анализируя потенциал солнечной, ветровой и гидроэнергии в различных регионах мира. Параллельно развивались методы картографирования и моделирования энергетических потоков, что позволило более точно прогнозировать спрос и предложение на энергоносители.  
К концу XX века энергетическая география превратилась в самостоятельную научную дисциплину, объединяющую экономические, экологические и политические аспекты энергетики. Важным направлением стало изучение глобализации энергетических рынков и их влияния на территориальное развитие. Исследования стали включать анализ транснациональных корпораций, международных энергетических соглашений и геополитических рисков, связанных с распределением ресурсов. Таким образом, к началу XXI века энергетическая география сформировала методологическую базу, позволяющую анализировать энергетические системы в контексте глобальных вызовов, включая климатические изменения и переход к низкоуглеродной экономике.</w:t>
      </w:r>
    </w:p>
    <w:p>
      <w:pPr>
        <w:pStyle w:val="Heading1"/>
        <w:pageBreakBefore/>
        <w:spacing w:line="360" w:before="0" w:after="0"/>
        <w:jc w:val="center"/>
      </w:pPr>
      <w:r>
        <w:t xml:space="preserve">СОВРЕМЕННЫЕ НАПРАВЛЕНИЯ И ПЕРСПЕКТИВЫ ЭНЕРГЕТИЧЕСКОЙ ГЕОГРАФИИ</w:t>
      </w:r>
    </w:p>
    <w:p>
      <w:pPr>
        <w:spacing w:line="360" w:before="0" w:after="0"/>
        <w:ind w:firstLine="720"/>
        <w:jc w:val="both"/>
      </w:pPr>
      <w:r>
        <w:t xml:space="preserve">Современная энергетическая география представляет собой динамично развивающуюся научную дисциплину, которая исследует пространственные аспекты производства, распределения и потребления энергетических ресурсов в условиях глобализации и энергетического перехода. В последние десятилетия ключевыми направлениями исследований стали анализ влияния возобновляемых источников энергии (ВИЭ) на территориальную организацию энергетики, изучение геополитических аспектов энергетической безопасности, а также оценка экологических последствий энергопотребления.  
Одним из наиболее актуальных направлений является изучение пространственного распределения объектов возобновляемой энергетики. Развитие солнечных и ветровых электростанций, гидроэнергетики и биоэнергетики привело к формированию новых энергетических ландшафтов, которые существенно отличаются от традиционных, основанных на углеводородах. Географы исследуют факторы размещения таких объектов, включая климатические условия, доступность земельных ресурсов, инфраструктурную обеспеченность и социально-экономические особенности регионов. Важное значение приобретает анализ неравномерности распределения ВИЭ, что связано с природными ограничениями и требует разработки стратегий межрегионального энергообмена.  
Другим значимым направлением является изучение энергетической безопасности в контексте глобальных и региональных вызовов. Геополитические конфликты, такие как кризисы на рынках нефти и газа, демонстрируют уязвимость энергетических систем и необходимость диверсификации поставок. Энергетическая география анализирует транспортные коридоры, логистику энергоресурсов и зависимость стран от импорта, что особенно актуально в условиях санкционных ограничений и декарбонизации экономики.  
Экологический аспект энергетической географии связан с оценкой воздействия энергетики на окружающую среду. Исследуются последствия добычи ископаемого топлива, выбросы парниковых газов, трансформация ландшафтов при строительстве энергообъектов. Особое внимание уделяется климатической политике и механизмам сокращения углеродного следа, включая развитие низкоуглеродных технологий и систем квотирования выбросов.  
Перспективы развития энергетической географии связаны с углублением междисциплинарных исследований, интеграцией геоинформационных систем (ГИС) и методов big data для моделирования энергетических потоков. Усиливается роль прогнозных сценариев, учитывающих технологические инновации, демографические изменения и климатические риски. В условиях энергетического перехода возрастает значение исследований по адаптации региональных энергосистем к новым вызовам, включая цифровизацию и децентрализацию энергоснабжения. Таким образом, современная энергетическая география остается важным инструментом для понимания и управления сложными процессами в глобальной энергетике.</w:t>
      </w:r>
    </w:p>
    <w:p>
      <w:pPr>
        <w:pStyle w:val="Heading1"/>
        <w:pageBreakBefore/>
        <w:spacing w:line="360" w:before="0" w:after="0"/>
        <w:jc w:val="center"/>
      </w:pPr>
      <w:r>
        <w:t xml:space="preserve">ВЛИЯНИЕ ТЕХНОЛОГИЧЕСКОГО ПРОГРЕССА НА ЭНЕРГЕТИЧЕСКУЮ ГЕОГРАФИЮ</w:t>
      </w:r>
    </w:p>
    <w:p>
      <w:pPr>
        <w:spacing w:line="360" w:before="0" w:after="0"/>
        <w:ind w:firstLine="720"/>
        <w:jc w:val="both"/>
      </w:pPr>
      <w:r>
        <w:t xml:space="preserve">Технологический прогресс на протяжении последних столетий оказывал определяющее влияние на формирование и трансформацию энергетической географии. С момента промышленной революции XVIII века развитие новых технологий добычи, преобразования и транспортировки энергоресурсов кардинально изменило пространственное распределение энергетических объектов, структуру топливно-энергетического баланса и географию энергопотребления. Одним из ключевых факторов стало совершенствование технологий угледобычи, позволившее значительно увеличить объемы добычи и расширить географию угольных бассейнов. Внедрение паровых машин и последующая механизация шахт способствовали концентрации угольной промышленности в регионах с богатыми месторождениями, таких как Рурский бассейн в Германии или Донбасс в Российской империи.  
Открытие технологии крекинга нефти в конце XIX века и последующее развитие нефтеперерабатывающей промышленности привели к формированию новых энергетических центров в районах нефтедобычи (Баку, Пенсильвания, Техас) и вдоль транспортных маршрутов. Строительство трубопроводов и танкерного флота расширило возможности транспортировки углеводородов, что способствовало глобализации энергетических рынков и снижению зависимости промышленных центров от локальных источников сырья. Развитие технологий глубокого бурения и морской добычи в XX веке открыло доступ к ранее недоступным месторождениям, что привело к смещению центров нефтегазодобычи в шельфовые зоны (Северное море, Мексиканский залив, Западная Африка).  
Прогресс в области электроэнергетики, включая создание эффективных турбин, развитие сетевых технологий и повышение КПД электростанций, способствовал формированию централизованных энергосистем и росту дальних перетоков электроэнергии. Появление атомной энергетики во второй половине XX века привело к созданию новых энергетических узлов, часто расположенных вдали от традиционных топливных баз, но вблизи крупных водных ресурсов, необходимых для охлаждения реакторов. Развитие возобновляемой энергетики (солнечной, ветровой, геотермальной) в начале XXI века вновь изменило энергетическую географию, сместив акцент на регионы с высоким потенциалом альтернативных источников энергии.  
Современные цифровые технологии, включая системы smart grid, прогнозную аналитику и автоматизированное управление энергопотоками, продолжают трансформировать пространственную организацию энергетики, снижая значение географической привязки генерации к местам потребления. Таким образом, технологический прогресс остается ключевым драйвером изменений в энергетической географии, определяя не только размещение энергетических объектов, но и глобальные тенденции энергоперехода.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энергетической географии представляет собой сложный и многогранный процесс, отражающий эволюцию научных представлений о пространственной организации энергетических систем и их взаимодействии с природными и социально-экономическими факторами. На протяжении XX–XXI веков энергетическая география прошла путь от описательного анализа размещения топливно-энергетических ресурсов до комплексного междисциплинарного направления, интегрирующего методы экономической географии, экологии, политологии и технических наук. Формирование энергетической географии как самостоятельной научной дисциплины было обусловлено возрастающей ролью энергетики в глобальной экономике, необходимостью оптимизации территориального распределения энергетических мощностей и поиска баланса между энергобезопасностью и устойчивым развитием.  
Современный этап развития энергетической географии характеризуется углублённым изучением проблем энергоперехода, возобновляемых источников энергии, пространственных аспектов декарбонизации и геополитических рисков, связанных с распределением энергоресурсов. Расширение методологической базы за счёт геоинформационных систем, математического моделирования и сценарного прогнозирования позволило существенно повысить точность исследований и их прикладную значимость. В условиях глобализации и климатических изменений энергетическая география приобретает особую актуальность, поскольку обеспечивает научное обоснование стратегий регионального и международного энергетического сотрудничества.  
Таким образом, дальнейшее развитие энергетической географии будет определяться необходимостью решения ключевых вызовов современности, включая обеспечение энергетической безопасности, минимизацию экологического ущерба и адаптацию энергетических систем к новым технологическим и политическим реалиям. Перспективы дисциплины связаны с углублением междисциплинарных исследований, разработкой инновационных методик пространственного анализа и активным участием в формировании глобальной энергетической политики.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Смирнов В.И.. Энергетическая география: история и современность. 2010 (книга)</w:t>
      </w:r>
    </w:p>
    <w:p>
      <w:pPr>
        <w:spacing w:line="360" w:before="0" w:after="0"/>
        <w:ind w:firstLine="720"/>
        <w:jc w:val="both"/>
      </w:pPr>
      <w:r>
        <w:t xml:space="preserve">2. Петров А.А.. Развитие энергетической географии в XX веке. 2015 (статья)</w:t>
      </w:r>
    </w:p>
    <w:p>
      <w:pPr>
        <w:spacing w:line="360" w:before="0" w:after="0"/>
        <w:ind w:firstLine="720"/>
        <w:jc w:val="both"/>
      </w:pPr>
      <w:r>
        <w:t xml:space="preserve">3. Кузнецов С.П.. Теоретические основы энергетической географии. 2008 (книга)</w:t>
      </w:r>
    </w:p>
    <w:p>
      <w:pPr>
        <w:spacing w:line="360" w:before="0" w:after="0"/>
        <w:ind w:firstLine="720"/>
        <w:jc w:val="both"/>
      </w:pPr>
      <w:r>
        <w:t xml:space="preserve">4. Иванова Л.М.. Энергетическая география в России: исторический обзор. 2012 (статья)</w:t>
      </w:r>
    </w:p>
    <w:p>
      <w:pPr>
        <w:spacing w:line="360" w:before="0" w:after="0"/>
        <w:ind w:firstLine="720"/>
        <w:jc w:val="both"/>
      </w:pPr>
      <w:r>
        <w:t xml:space="preserve">5. Григорьев А.С.. Мировая энергетика и географические аспекты её развития. 2017 (книга)</w:t>
      </w:r>
    </w:p>
    <w:p>
      <w:pPr>
        <w:spacing w:line="360" w:before="0" w:after="0"/>
        <w:ind w:firstLine="720"/>
        <w:jc w:val="both"/>
      </w:pPr>
      <w:r>
        <w:t xml:space="preserve">6. Белов Н.К.. Эволюция энергетической географии как научной дисциплины. 2019 (статья)</w:t>
      </w:r>
    </w:p>
    <w:p>
      <w:pPr>
        <w:spacing w:line="360" w:before="0" w:after="0"/>
        <w:ind w:firstLine="720"/>
        <w:jc w:val="both"/>
      </w:pPr>
      <w:r>
        <w:t xml:space="preserve">7. Соколова Е.В.. География энергетических ресурсов: исторический анализ. 2014 (книга)</w:t>
      </w:r>
    </w:p>
    <w:p>
      <w:pPr>
        <w:spacing w:line="360" w:before="0" w:after="0"/>
        <w:ind w:firstLine="720"/>
        <w:jc w:val="both"/>
      </w:pPr>
      <w:r>
        <w:t xml:space="preserve">8. Морозов Д.А.. Энергетическая география в контексте глобализации. 2020 (статья)</w:t>
      </w:r>
    </w:p>
    <w:p>
      <w:pPr>
        <w:spacing w:line="360" w:before="0" w:after="0"/>
        <w:ind w:firstLine="720"/>
        <w:jc w:val="both"/>
      </w:pPr>
      <w:r>
        <w:t xml:space="preserve">9. Тихонов В.Г.. История энергетической географии: ключевые этапы. 2011 (интернет-ресурс)</w:t>
      </w:r>
    </w:p>
    <w:p>
      <w:pPr>
        <w:spacing w:line="360" w:before="0" w:after="0"/>
        <w:ind w:firstLine="720"/>
        <w:jc w:val="both"/>
      </w:pPr>
      <w:r>
        <w:t xml:space="preserve">10. Федоров П.Р.. Энергетическая география и устойчивое развитие. 2016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2025-07-02T05:26:44.026Z</dcterms:created>
  <dcterms:modified xsi:type="dcterms:W3CDTF">2025-07-02T05:26:44.026Z</dcterms:modified>
</cp:coreProperties>
</file>

<file path=docProps/custom.xml><?xml version="1.0" encoding="utf-8"?>
<Properties xmlns="http://schemas.openxmlformats.org/officeDocument/2006/custom-properties" xmlns:vt="http://schemas.openxmlformats.org/officeDocument/2006/docPropsVTypes"/>
</file>